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D1DBB" w:rsidP="00CA04D6" w:rsidRDefault="00DA1084" w14:paraId="c6ca8f9" w14:textId="c6ca8f9">
      <w:pPr>
        <w:jc w:val="right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AC2888">
        <w:rPr>
          <w:rFonts w:ascii="Arial" w:hAnsi="Arial" w:cs="Arial"/>
          <w:sz w:val="24"/>
          <w:szCs w:val="24"/>
        </w:rPr>
        <w:t>Poslovni broj</w:t>
      </w:r>
      <w:r w:rsidR="00B94AC0">
        <w:rPr>
          <w:rFonts w:ascii="Arial" w:hAnsi="Arial" w:cs="Arial"/>
          <w:sz w:val="24"/>
          <w:szCs w:val="24"/>
        </w:rPr>
        <w:t>:</w:t>
      </w:r>
      <w:r w:rsidRPr="00AC2888">
        <w:rPr>
          <w:rFonts w:ascii="Arial" w:hAnsi="Arial" w:cs="Arial"/>
          <w:sz w:val="24"/>
          <w:szCs w:val="24"/>
        </w:rPr>
        <w:t xml:space="preserve"> </w:t>
      </w:r>
      <w:r w:rsidRPr="00AC2888" w:rsidR="00B9187F">
        <w:rPr>
          <w:rFonts w:ascii="Arial" w:hAnsi="Arial" w:cs="Arial"/>
          <w:sz w:val="24"/>
          <w:szCs w:val="24"/>
        </w:rPr>
        <w:t>St</w:t>
      </w:r>
      <w:r w:rsidRPr="00AC2888" w:rsidR="006F60AA">
        <w:rPr>
          <w:rFonts w:ascii="Arial" w:hAnsi="Arial" w:cs="Arial"/>
          <w:sz w:val="24"/>
          <w:szCs w:val="24"/>
        </w:rPr>
        <w:t>-</w:t>
      </w:r>
      <w:r w:rsidR="004B00FE">
        <w:rPr>
          <w:rFonts w:ascii="Arial" w:hAnsi="Arial" w:cs="Arial"/>
          <w:sz w:val="24"/>
          <w:szCs w:val="24"/>
        </w:rPr>
        <w:t>913</w:t>
      </w:r>
      <w:r w:rsidRPr="00AC2888" w:rsidR="006F60AA">
        <w:rPr>
          <w:rFonts w:ascii="Arial" w:hAnsi="Arial" w:cs="Arial"/>
          <w:sz w:val="24"/>
          <w:szCs w:val="24"/>
        </w:rPr>
        <w:t>/20</w:t>
      </w:r>
      <w:r w:rsidRPr="00AC2888" w:rsidR="00B9187F">
        <w:rPr>
          <w:rFonts w:ascii="Arial" w:hAnsi="Arial" w:cs="Arial"/>
          <w:sz w:val="24"/>
          <w:szCs w:val="24"/>
        </w:rPr>
        <w:t>2</w:t>
      </w:r>
      <w:r w:rsidR="006A2BD7">
        <w:rPr>
          <w:rFonts w:ascii="Arial" w:hAnsi="Arial" w:cs="Arial"/>
          <w:sz w:val="24"/>
          <w:szCs w:val="24"/>
        </w:rPr>
        <w:t>3</w:t>
      </w:r>
      <w:r w:rsidRPr="00AC2888" w:rsidR="006F60AA">
        <w:rPr>
          <w:rFonts w:ascii="Arial" w:hAnsi="Arial" w:cs="Arial"/>
          <w:sz w:val="24"/>
          <w:szCs w:val="24"/>
        </w:rPr>
        <w:t>-</w:t>
      </w:r>
      <w:r w:rsidR="00211B2A">
        <w:rPr>
          <w:rFonts w:ascii="Arial" w:hAnsi="Arial" w:cs="Arial"/>
          <w:sz w:val="24"/>
          <w:szCs w:val="24"/>
        </w:rPr>
        <w:t>48</w:t>
      </w:r>
    </w:p>
    <w:p w:rsidRPr="00AC2888" w:rsidR="00684D78" w:rsidP="00CA04D6" w:rsidRDefault="00684D78">
      <w:pPr>
        <w:jc w:val="right"/>
        <w:rPr>
          <w:rFonts w:ascii="Arial" w:hAnsi="Arial" w:cs="Arial"/>
          <w:sz w:val="24"/>
          <w:szCs w:val="24"/>
        </w:rPr>
      </w:pPr>
    </w:p>
    <w:p w:rsidRPr="00AC2888" w:rsidR="00D06D88" w:rsidP="0075034A" w:rsidRDefault="00D06D88">
      <w:pPr>
        <w:jc w:val="center"/>
        <w:rPr>
          <w:rFonts w:ascii="Arial" w:hAnsi="Arial" w:cs="Arial"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>Z A P I S N I K</w:t>
      </w:r>
    </w:p>
    <w:p w:rsidR="00D06D88" w:rsidP="0075034A" w:rsidRDefault="00D06D88">
      <w:pPr>
        <w:jc w:val="center"/>
        <w:rPr>
          <w:rFonts w:ascii="Arial" w:hAnsi="Arial" w:cs="Arial"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 xml:space="preserve">od </w:t>
      </w:r>
      <w:r w:rsidR="00211B2A">
        <w:rPr>
          <w:rFonts w:ascii="Arial" w:hAnsi="Arial" w:cs="Arial"/>
          <w:sz w:val="24"/>
          <w:szCs w:val="24"/>
        </w:rPr>
        <w:t>24. lipnja</w:t>
      </w:r>
      <w:r w:rsidR="00684D78">
        <w:rPr>
          <w:rFonts w:ascii="Arial" w:hAnsi="Arial" w:cs="Arial"/>
          <w:sz w:val="24"/>
          <w:szCs w:val="24"/>
        </w:rPr>
        <w:t xml:space="preserve"> </w:t>
      </w:r>
      <w:r w:rsidRPr="00AC2888" w:rsidR="00F54A8B">
        <w:rPr>
          <w:rFonts w:ascii="Arial" w:hAnsi="Arial" w:cs="Arial"/>
          <w:sz w:val="24"/>
          <w:szCs w:val="24"/>
        </w:rPr>
        <w:t>202</w:t>
      </w:r>
      <w:r w:rsidR="00684D78">
        <w:rPr>
          <w:rFonts w:ascii="Arial" w:hAnsi="Arial" w:cs="Arial"/>
          <w:sz w:val="24"/>
          <w:szCs w:val="24"/>
        </w:rPr>
        <w:t>4</w:t>
      </w:r>
      <w:r w:rsidRPr="00AC2888">
        <w:rPr>
          <w:rFonts w:ascii="Arial" w:hAnsi="Arial" w:cs="Arial"/>
          <w:sz w:val="24"/>
          <w:szCs w:val="24"/>
        </w:rPr>
        <w:t>.</w:t>
      </w:r>
    </w:p>
    <w:p w:rsidRPr="00674DB2" w:rsidR="00684D78" w:rsidP="00684D78" w:rsidRDefault="00684D78">
      <w:pPr>
        <w:jc w:val="center"/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sz w:val="24"/>
          <w:szCs w:val="24"/>
        </w:rPr>
        <w:t>s ispitnog i izvještajnog ročišta</w:t>
      </w:r>
    </w:p>
    <w:p w:rsidRPr="00674DB2" w:rsidR="00684D78" w:rsidP="00684D78" w:rsidRDefault="00684D78">
      <w:pPr>
        <w:jc w:val="center"/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color w:val="000000"/>
          <w:sz w:val="24"/>
          <w:szCs w:val="24"/>
        </w:rPr>
        <w:t>sastavljen kod Trgovačkog suda u Osijeku, Stalna služba u Slavonskom Brodu,</w:t>
      </w:r>
    </w:p>
    <w:p w:rsidRPr="00674DB2" w:rsidR="00684D78" w:rsidP="00684D78" w:rsidRDefault="00684D78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674DB2">
        <w:rPr>
          <w:rFonts w:ascii="Arial" w:hAnsi="Arial" w:cs="Arial"/>
          <w:color w:val="000000"/>
          <w:sz w:val="24"/>
          <w:szCs w:val="24"/>
        </w:rPr>
        <w:t xml:space="preserve">u postupku stečaja nad stečajnim dužnikom </w:t>
      </w:r>
    </w:p>
    <w:p w:rsidR="00684D78" w:rsidP="001138CD" w:rsidRDefault="00684D78">
      <w:pPr>
        <w:pStyle w:val="Default"/>
        <w:jc w:val="center"/>
        <w:rPr>
          <w:rFonts w:ascii="Arial" w:hAnsi="Arial" w:cs="Arial"/>
        </w:rPr>
      </w:pPr>
    </w:p>
    <w:p w:rsidR="00684D78" w:rsidP="00684D78" w:rsidRDefault="00684D78">
      <w:pPr>
        <w:ind w:left="3540"/>
        <w:jc w:val="center"/>
        <w:rPr>
          <w:rFonts w:ascii="Arial" w:hAnsi="Arial" w:cs="Arial"/>
          <w:color w:val="000000"/>
          <w:sz w:val="24"/>
          <w:szCs w:val="24"/>
        </w:rPr>
      </w:pPr>
      <w:r w:rsidRPr="00674DB2">
        <w:rPr>
          <w:rFonts w:ascii="Arial" w:hAnsi="Arial" w:cs="Arial"/>
          <w:color w:val="000000"/>
          <w:sz w:val="24"/>
          <w:szCs w:val="24"/>
        </w:rPr>
        <w:t xml:space="preserve">Stečajni dužnik: </w:t>
      </w:r>
    </w:p>
    <w:p w:rsidRPr="008C2FA3" w:rsidR="007060CA" w:rsidP="008C2FA3" w:rsidRDefault="009D7B15">
      <w:pPr>
        <w:pStyle w:val="Default"/>
        <w:ind w:left="4956"/>
        <w:jc w:val="center"/>
        <w:rPr>
          <w:rFonts w:ascii="Arial" w:hAnsi="Arial" w:cs="Arial"/>
        </w:rPr>
      </w:pPr>
      <w:r>
        <w:rPr>
          <w:rFonts w:ascii="Arial" w:hAnsi="Arial" w:cs="Arial"/>
        </w:rPr>
        <w:t>Stečajna masa iza</w:t>
      </w:r>
      <w:r w:rsidR="00625E83">
        <w:rPr>
          <w:rFonts w:ascii="Arial" w:hAnsi="Arial" w:cs="Arial"/>
        </w:rPr>
        <w:t xml:space="preserve"> </w:t>
      </w:r>
      <w:r w:rsidRPr="008C2FA3" w:rsidR="008C2FA3">
        <w:rPr>
          <w:rFonts w:ascii="Arial" w:hAnsi="Arial" w:cs="Arial"/>
        </w:rPr>
        <w:t>SIROVINE TOMO d.o.o.</w:t>
      </w:r>
      <w:r w:rsidR="008770D4">
        <w:rPr>
          <w:rFonts w:ascii="Arial" w:hAnsi="Arial" w:cs="Arial"/>
        </w:rPr>
        <w:t xml:space="preserve"> u stečaju</w:t>
      </w:r>
      <w:r w:rsidRPr="008C2FA3" w:rsidR="008C2FA3">
        <w:rPr>
          <w:rFonts w:ascii="Arial" w:hAnsi="Arial" w:cs="Arial"/>
        </w:rPr>
        <w:t>, Zagreb, Dugoreška ulica 12, OIB: 67745351826</w:t>
      </w:r>
      <w:r w:rsidRPr="008C2FA3" w:rsidR="004B00FE">
        <w:rPr>
          <w:rFonts w:ascii="Arial" w:hAnsi="Arial" w:cs="Arial"/>
        </w:rPr>
        <w:t xml:space="preserve"> </w:t>
      </w:r>
    </w:p>
    <w:p w:rsidRPr="008C2FA3" w:rsidR="006F60AA" w:rsidP="0075034A" w:rsidRDefault="006F60A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8C2FA3">
        <w:rPr>
          <w:rFonts w:ascii="Arial" w:hAnsi="Arial" w:cs="Arial"/>
          <w:sz w:val="24"/>
          <w:szCs w:val="24"/>
        </w:rPr>
        <w:t xml:space="preserve">Prisutni od suda:   </w:t>
      </w:r>
    </w:p>
    <w:p w:rsidRPr="00AC2888" w:rsidR="006F60AA" w:rsidP="0075034A" w:rsidRDefault="006F60AA">
      <w:pPr>
        <w:jc w:val="both"/>
        <w:rPr>
          <w:rFonts w:ascii="Arial" w:hAnsi="Arial" w:cs="Arial"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>Daniela Martini Maoduš, sutkinja</w:t>
      </w:r>
      <w:r w:rsidRPr="00AC2888">
        <w:rPr>
          <w:rFonts w:ascii="Arial" w:hAnsi="Arial" w:cs="Arial"/>
          <w:sz w:val="24"/>
          <w:szCs w:val="24"/>
        </w:rPr>
        <w:tab/>
      </w:r>
    </w:p>
    <w:p w:rsidRPr="00AC2888" w:rsidR="00D06D88" w:rsidP="0075034A" w:rsidRDefault="00A4173E">
      <w:pPr>
        <w:jc w:val="both"/>
        <w:rPr>
          <w:rFonts w:ascii="Arial" w:hAnsi="Arial" w:cs="Arial"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>Ma</w:t>
      </w:r>
      <w:r w:rsidRPr="00AC2888" w:rsidR="00DA1084">
        <w:rPr>
          <w:rFonts w:ascii="Arial" w:hAnsi="Arial" w:cs="Arial"/>
          <w:sz w:val="24"/>
          <w:szCs w:val="24"/>
        </w:rPr>
        <w:t>rija Đurin</w:t>
      </w:r>
      <w:r w:rsidRPr="00AC2888" w:rsidR="006F60AA">
        <w:rPr>
          <w:rFonts w:ascii="Arial" w:hAnsi="Arial" w:cs="Arial"/>
          <w:sz w:val="24"/>
          <w:szCs w:val="24"/>
        </w:rPr>
        <w:t xml:space="preserve">, </w:t>
      </w:r>
      <w:r w:rsidRPr="00AC2888" w:rsidR="00D06D88">
        <w:rPr>
          <w:rFonts w:ascii="Arial" w:hAnsi="Arial" w:cs="Arial"/>
          <w:sz w:val="24"/>
          <w:szCs w:val="24"/>
        </w:rPr>
        <w:t>zapisničar</w:t>
      </w:r>
      <w:r w:rsidRPr="00AC2888" w:rsidR="008D0A24">
        <w:rPr>
          <w:rFonts w:ascii="Arial" w:hAnsi="Arial" w:cs="Arial"/>
          <w:sz w:val="24"/>
          <w:szCs w:val="24"/>
        </w:rPr>
        <w:t>ka</w:t>
      </w:r>
      <w:r w:rsidRPr="00AC2888" w:rsidR="00D06D88">
        <w:rPr>
          <w:rFonts w:ascii="Arial" w:hAnsi="Arial" w:cs="Arial"/>
          <w:sz w:val="24"/>
          <w:szCs w:val="24"/>
        </w:rPr>
        <w:t xml:space="preserve">                          </w:t>
      </w:r>
    </w:p>
    <w:p w:rsidR="00B57C02" w:rsidP="00B76859" w:rsidRDefault="00B57C02">
      <w:pPr>
        <w:jc w:val="both"/>
        <w:rPr>
          <w:rFonts w:ascii="Arial" w:hAnsi="Arial" w:cs="Arial"/>
          <w:sz w:val="24"/>
          <w:szCs w:val="24"/>
        </w:rPr>
      </w:pPr>
    </w:p>
    <w:p w:rsidR="0048272E" w:rsidP="00B76859" w:rsidRDefault="0048272E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74DB2">
        <w:rPr>
          <w:rFonts w:ascii="Arial" w:hAnsi="Arial" w:cs="Arial"/>
          <w:color w:val="000000"/>
          <w:sz w:val="24"/>
          <w:szCs w:val="24"/>
        </w:rPr>
        <w:t>Vrijeme početka</w:t>
      </w:r>
      <w:r w:rsidR="001D2931">
        <w:rPr>
          <w:rFonts w:ascii="Arial" w:hAnsi="Arial" w:cs="Arial"/>
          <w:color w:val="000000"/>
          <w:sz w:val="24"/>
          <w:szCs w:val="24"/>
        </w:rPr>
        <w:t xml:space="preserve"> ispitnog ročišta</w:t>
      </w:r>
      <w:r w:rsidRPr="00674DB2">
        <w:rPr>
          <w:rFonts w:ascii="Arial" w:hAnsi="Arial" w:cs="Arial"/>
          <w:color w:val="000000"/>
          <w:sz w:val="24"/>
          <w:szCs w:val="24"/>
        </w:rPr>
        <w:t xml:space="preserve">: u </w:t>
      </w:r>
      <w:r w:rsidR="00211B2A">
        <w:rPr>
          <w:rFonts w:ascii="Arial" w:hAnsi="Arial" w:cs="Arial"/>
          <w:color w:val="000000"/>
          <w:sz w:val="24"/>
          <w:szCs w:val="24"/>
        </w:rPr>
        <w:t>09:00 sati (stvarno vrijeme početka u 09</w:t>
      </w:r>
      <w:r w:rsidR="00B76859">
        <w:rPr>
          <w:rFonts w:ascii="Arial" w:hAnsi="Arial" w:cs="Arial"/>
          <w:color w:val="000000"/>
          <w:sz w:val="24"/>
          <w:szCs w:val="24"/>
        </w:rPr>
        <w:t>:</w:t>
      </w:r>
      <w:r w:rsidR="00211B2A">
        <w:rPr>
          <w:rFonts w:ascii="Arial" w:hAnsi="Arial" w:cs="Arial"/>
          <w:color w:val="000000"/>
          <w:sz w:val="24"/>
          <w:szCs w:val="24"/>
        </w:rPr>
        <w:t>30 sati, zbog prethodnog ročišta)</w:t>
      </w:r>
    </w:p>
    <w:p w:rsidR="007060CA" w:rsidP="0048272E" w:rsidRDefault="007060CA">
      <w:pPr>
        <w:rPr>
          <w:rFonts w:ascii="Arial" w:hAnsi="Arial" w:cs="Arial"/>
          <w:sz w:val="24"/>
          <w:szCs w:val="24"/>
        </w:rPr>
      </w:pPr>
    </w:p>
    <w:p w:rsidRPr="00674DB2" w:rsidR="007060CA" w:rsidP="0048272E" w:rsidRDefault="007060C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Utvrđuje se da su pristupili:</w:t>
      </w:r>
    </w:p>
    <w:p w:rsidR="007060CA" w:rsidP="00B76859" w:rsidRDefault="00B32330">
      <w:pPr>
        <w:jc w:val="both"/>
        <w:rPr>
          <w:rFonts w:ascii="Arial" w:hAnsi="Arial" w:cs="Arial"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 xml:space="preserve">Za </w:t>
      </w:r>
      <w:r w:rsidRPr="00AC2888" w:rsidR="005831C5">
        <w:rPr>
          <w:rFonts w:ascii="Arial" w:hAnsi="Arial" w:cs="Arial"/>
          <w:sz w:val="24"/>
          <w:szCs w:val="24"/>
        </w:rPr>
        <w:t>dužnika</w:t>
      </w:r>
      <w:r w:rsidR="004B00FE">
        <w:rPr>
          <w:rFonts w:ascii="Arial" w:hAnsi="Arial" w:cs="Arial"/>
          <w:sz w:val="24"/>
          <w:szCs w:val="24"/>
        </w:rPr>
        <w:t>:</w:t>
      </w:r>
      <w:r w:rsidR="00650E2A">
        <w:rPr>
          <w:rFonts w:ascii="Arial" w:hAnsi="Arial" w:cs="Arial"/>
          <w:sz w:val="24"/>
          <w:szCs w:val="24"/>
        </w:rPr>
        <w:t xml:space="preserve"> </w:t>
      </w:r>
      <w:r w:rsidR="00E54CE0">
        <w:rPr>
          <w:rFonts w:ascii="Arial" w:hAnsi="Arial" w:cs="Arial"/>
          <w:sz w:val="24"/>
          <w:szCs w:val="24"/>
        </w:rPr>
        <w:t xml:space="preserve">upraviteljica </w:t>
      </w:r>
      <w:r w:rsidRPr="00674DB2" w:rsidR="00684D78">
        <w:rPr>
          <w:rFonts w:ascii="Arial" w:hAnsi="Arial" w:cs="Arial"/>
          <w:sz w:val="24"/>
          <w:szCs w:val="24"/>
        </w:rPr>
        <w:t>stečajn</w:t>
      </w:r>
      <w:r w:rsidR="00E54CE0">
        <w:rPr>
          <w:rFonts w:ascii="Arial" w:hAnsi="Arial" w:cs="Arial"/>
          <w:sz w:val="24"/>
          <w:szCs w:val="24"/>
        </w:rPr>
        <w:t>e mase</w:t>
      </w:r>
      <w:r w:rsidRPr="00674DB2" w:rsidR="00684D78">
        <w:rPr>
          <w:rFonts w:ascii="Arial" w:hAnsi="Arial" w:cs="Arial"/>
          <w:sz w:val="24"/>
          <w:szCs w:val="24"/>
        </w:rPr>
        <w:t xml:space="preserve"> </w:t>
      </w:r>
      <w:r w:rsidR="00684D78">
        <w:rPr>
          <w:rFonts w:ascii="Arial" w:hAnsi="Arial" w:cs="Arial"/>
          <w:sz w:val="24"/>
          <w:szCs w:val="24"/>
        </w:rPr>
        <w:t>Monika Trkulja</w:t>
      </w:r>
      <w:r w:rsidR="00211B2A">
        <w:rPr>
          <w:rFonts w:ascii="Arial" w:hAnsi="Arial" w:cs="Arial"/>
          <w:sz w:val="24"/>
          <w:szCs w:val="24"/>
        </w:rPr>
        <w:t xml:space="preserve"> – nitko, dostava poziva uredno iskazana, podneskom ispričala izostanak</w:t>
      </w:r>
    </w:p>
    <w:p w:rsidR="00684D78" w:rsidP="00B76859" w:rsidRDefault="00684D78">
      <w:pPr>
        <w:jc w:val="both"/>
        <w:rPr>
          <w:rFonts w:ascii="Arial" w:hAnsi="Arial" w:cs="Arial"/>
          <w:sz w:val="24"/>
          <w:szCs w:val="24"/>
        </w:rPr>
      </w:pPr>
      <w:r w:rsidRPr="007E042C">
        <w:rPr>
          <w:rFonts w:ascii="Arial" w:hAnsi="Arial" w:cs="Arial"/>
          <w:sz w:val="24"/>
          <w:szCs w:val="24"/>
        </w:rPr>
        <w:t xml:space="preserve">Za vjerovnika: </w:t>
      </w:r>
      <w:r w:rsidR="00841076">
        <w:rPr>
          <w:rFonts w:ascii="Arial" w:hAnsi="Arial" w:cs="Arial"/>
          <w:sz w:val="24"/>
          <w:szCs w:val="24"/>
        </w:rPr>
        <w:t>RH,</w:t>
      </w:r>
      <w:r w:rsidR="00625E83">
        <w:rPr>
          <w:rFonts w:ascii="Arial" w:hAnsi="Arial" w:cs="Arial"/>
          <w:sz w:val="24"/>
          <w:szCs w:val="24"/>
        </w:rPr>
        <w:t xml:space="preserve"> </w:t>
      </w:r>
      <w:r w:rsidR="00841076">
        <w:rPr>
          <w:rFonts w:ascii="Arial" w:hAnsi="Arial" w:cs="Arial"/>
          <w:sz w:val="24"/>
          <w:szCs w:val="24"/>
        </w:rPr>
        <w:t>Ministarstvo financija, Porezna uprava -</w:t>
      </w:r>
      <w:r>
        <w:rPr>
          <w:rFonts w:ascii="Arial" w:hAnsi="Arial" w:cs="Arial"/>
          <w:sz w:val="24"/>
          <w:szCs w:val="24"/>
        </w:rPr>
        <w:t xml:space="preserve"> za ŽDO zamjenik </w:t>
      </w:r>
      <w:r w:rsidR="00211B2A">
        <w:rPr>
          <w:rFonts w:ascii="Arial" w:hAnsi="Arial" w:cs="Arial"/>
          <w:sz w:val="24"/>
          <w:szCs w:val="24"/>
        </w:rPr>
        <w:t>Sibila Raumberger-Krištof</w:t>
      </w:r>
    </w:p>
    <w:p w:rsidR="00FA51B2" w:rsidP="00684D78" w:rsidRDefault="00FA51B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</w:p>
    <w:p w:rsidRPr="00B77020" w:rsidR="005D2293" w:rsidP="005D2293" w:rsidRDefault="005D2293">
      <w:pPr>
        <w:jc w:val="both"/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bCs/>
          <w:sz w:val="24"/>
          <w:szCs w:val="24"/>
        </w:rPr>
        <w:t xml:space="preserve">Stečajna sutkinja otvara </w:t>
      </w:r>
      <w:r>
        <w:rPr>
          <w:rFonts w:ascii="Arial" w:hAnsi="Arial" w:cs="Arial"/>
          <w:bCs/>
          <w:sz w:val="24"/>
          <w:szCs w:val="24"/>
        </w:rPr>
        <w:t>završno ročište i</w:t>
      </w:r>
      <w:r w:rsidR="00B76859">
        <w:rPr>
          <w:rFonts w:ascii="Arial" w:hAnsi="Arial" w:cs="Arial"/>
          <w:bCs/>
          <w:sz w:val="24"/>
          <w:szCs w:val="24"/>
        </w:rPr>
        <w:t xml:space="preserve"> objavljuje da će se na današnjem</w:t>
      </w:r>
      <w:r w:rsidRPr="00B77020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ročištu </w:t>
      </w:r>
      <w:r w:rsidRPr="00B77020">
        <w:rPr>
          <w:rFonts w:ascii="Arial" w:hAnsi="Arial" w:cs="Arial"/>
          <w:bCs/>
          <w:sz w:val="24"/>
          <w:szCs w:val="24"/>
        </w:rPr>
        <w:t>odlučivati sukladno glasačkom pravu prisutn</w:t>
      </w:r>
      <w:r>
        <w:rPr>
          <w:rFonts w:ascii="Arial" w:hAnsi="Arial" w:cs="Arial"/>
          <w:bCs/>
          <w:sz w:val="24"/>
          <w:szCs w:val="24"/>
        </w:rPr>
        <w:t>og vjerovnika.</w:t>
      </w:r>
    </w:p>
    <w:p w:rsidR="005D2293" w:rsidP="005D2293" w:rsidRDefault="005D2293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B77020" w:rsidR="005D2293" w:rsidP="005D2293" w:rsidRDefault="005D2293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>Sud donosi</w:t>
      </w:r>
    </w:p>
    <w:p w:rsidRPr="005D2293" w:rsidR="004A0058" w:rsidP="007E56BB" w:rsidRDefault="005D2293">
      <w:pPr>
        <w:pStyle w:val="Bezproreda"/>
        <w:jc w:val="center"/>
        <w:rPr>
          <w:rFonts w:ascii="Arial" w:hAnsi="Arial" w:cs="Arial"/>
          <w:b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>R J E Š E N J E</w:t>
      </w:r>
    </w:p>
    <w:p w:rsidR="004A0058" w:rsidP="00211B2A" w:rsidRDefault="004A0058">
      <w:pPr>
        <w:jc w:val="both"/>
        <w:rPr>
          <w:rFonts w:ascii="Arial" w:hAnsi="Arial" w:cs="Arial"/>
          <w:sz w:val="24"/>
          <w:szCs w:val="24"/>
        </w:rPr>
      </w:pPr>
    </w:p>
    <w:p w:rsidR="00211B2A" w:rsidP="00211B2A" w:rsidRDefault="00211B2A">
      <w:pPr>
        <w:jc w:val="both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>Prelazi se na prvu točku dnevnog reda.</w:t>
      </w:r>
    </w:p>
    <w:p w:rsidRPr="0028444D" w:rsidR="00211B2A" w:rsidP="00211B2A" w:rsidRDefault="00211B2A">
      <w:pPr>
        <w:jc w:val="both"/>
        <w:rPr>
          <w:rFonts w:ascii="Arial" w:hAnsi="Arial" w:cs="Arial"/>
          <w:sz w:val="24"/>
          <w:szCs w:val="24"/>
        </w:rPr>
      </w:pPr>
    </w:p>
    <w:p w:rsidRPr="00B76859" w:rsidR="00211B2A" w:rsidP="00211B2A" w:rsidRDefault="00211B2A">
      <w:pPr>
        <w:jc w:val="both"/>
        <w:rPr>
          <w:rFonts w:ascii="Arial" w:hAnsi="Arial" w:cs="Arial"/>
          <w:b/>
          <w:sz w:val="24"/>
          <w:szCs w:val="24"/>
        </w:rPr>
      </w:pPr>
      <w:r w:rsidRPr="00B76859">
        <w:rPr>
          <w:rFonts w:ascii="Arial" w:hAnsi="Arial" w:cs="Arial" w:eastAsiaTheme="minorHAnsi"/>
          <w:b/>
          <w:color w:val="000000"/>
          <w:sz w:val="24"/>
          <w:szCs w:val="24"/>
        </w:rPr>
        <w:t>1.</w:t>
      </w:r>
      <w:r w:rsidRPr="00B76859">
        <w:rPr>
          <w:rFonts w:ascii="Arial" w:hAnsi="Arial" w:cs="Arial"/>
          <w:b/>
          <w:sz w:val="24"/>
          <w:szCs w:val="24"/>
        </w:rPr>
        <w:t xml:space="preserve"> Prihvaćanje završnog računa </w:t>
      </w:r>
      <w:r w:rsidR="000A6F55">
        <w:rPr>
          <w:rFonts w:ascii="Arial" w:hAnsi="Arial" w:cs="Arial"/>
          <w:b/>
          <w:sz w:val="24"/>
          <w:szCs w:val="24"/>
        </w:rPr>
        <w:t xml:space="preserve">upraviteljice </w:t>
      </w:r>
      <w:r w:rsidRPr="00B76859">
        <w:rPr>
          <w:rFonts w:ascii="Arial" w:hAnsi="Arial" w:cs="Arial"/>
          <w:b/>
          <w:sz w:val="24"/>
          <w:szCs w:val="24"/>
        </w:rPr>
        <w:t>stečajn</w:t>
      </w:r>
      <w:r w:rsidR="000A6F55">
        <w:rPr>
          <w:rFonts w:ascii="Arial" w:hAnsi="Arial" w:cs="Arial"/>
          <w:b/>
          <w:sz w:val="24"/>
          <w:szCs w:val="24"/>
        </w:rPr>
        <w:t>e mase.</w:t>
      </w:r>
      <w:r w:rsidRPr="00B76859">
        <w:rPr>
          <w:rFonts w:ascii="Arial" w:hAnsi="Arial" w:cs="Arial"/>
          <w:b/>
          <w:sz w:val="24"/>
          <w:szCs w:val="24"/>
        </w:rPr>
        <w:t xml:space="preserve"> </w:t>
      </w:r>
    </w:p>
    <w:p w:rsidR="00211B2A" w:rsidP="00211B2A" w:rsidRDefault="00211B2A">
      <w:pPr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28444D">
        <w:rPr>
          <w:rFonts w:ascii="Arial" w:hAnsi="Arial" w:cs="Arial" w:eastAsiaTheme="minorHAnsi"/>
          <w:color w:val="000000"/>
          <w:sz w:val="24"/>
          <w:szCs w:val="24"/>
        </w:rPr>
        <w:t xml:space="preserve">Konstatira se da </w:t>
      </w:r>
      <w:r w:rsidR="00B76859">
        <w:rPr>
          <w:rFonts w:ascii="Arial" w:hAnsi="Arial" w:cs="Arial" w:eastAsiaTheme="minorHAnsi"/>
          <w:color w:val="000000"/>
          <w:sz w:val="24"/>
          <w:szCs w:val="24"/>
        </w:rPr>
        <w:t>prisutni vjerovnik</w:t>
      </w:r>
      <w:r w:rsidRPr="0028444D">
        <w:rPr>
          <w:rFonts w:ascii="Arial" w:hAnsi="Arial" w:cs="Arial" w:eastAsiaTheme="minorHAnsi"/>
          <w:color w:val="000000"/>
          <w:sz w:val="24"/>
          <w:szCs w:val="24"/>
        </w:rPr>
        <w:t xml:space="preserve"> u cijelosti prihvaća </w:t>
      </w:r>
      <w:r w:rsidR="00B76859">
        <w:rPr>
          <w:rFonts w:ascii="Arial" w:hAnsi="Arial" w:cs="Arial" w:eastAsiaTheme="minorHAnsi"/>
          <w:color w:val="000000"/>
          <w:sz w:val="24"/>
          <w:szCs w:val="24"/>
        </w:rPr>
        <w:t>završni račun upraviteljice</w:t>
      </w:r>
      <w:r w:rsidRPr="0028444D">
        <w:rPr>
          <w:rFonts w:ascii="Arial" w:hAnsi="Arial" w:cs="Arial" w:eastAsiaTheme="minorHAnsi"/>
          <w:color w:val="000000"/>
          <w:sz w:val="24"/>
          <w:szCs w:val="24"/>
        </w:rPr>
        <w:t xml:space="preserve"> stečajn</w:t>
      </w:r>
      <w:r>
        <w:rPr>
          <w:rFonts w:ascii="Arial" w:hAnsi="Arial" w:cs="Arial" w:eastAsiaTheme="minorHAnsi"/>
          <w:color w:val="000000"/>
          <w:sz w:val="24"/>
          <w:szCs w:val="24"/>
        </w:rPr>
        <w:t xml:space="preserve">e </w:t>
      </w:r>
      <w:r w:rsidR="00B76859">
        <w:rPr>
          <w:rFonts w:ascii="Arial" w:hAnsi="Arial" w:cs="Arial" w:eastAsiaTheme="minorHAnsi"/>
          <w:color w:val="000000"/>
          <w:sz w:val="24"/>
          <w:szCs w:val="24"/>
        </w:rPr>
        <w:t>mase</w:t>
      </w:r>
      <w:r w:rsidRPr="0028444D">
        <w:rPr>
          <w:rFonts w:ascii="Arial" w:hAnsi="Arial" w:cs="Arial" w:eastAsiaTheme="minorHAnsi"/>
          <w:color w:val="000000"/>
          <w:sz w:val="24"/>
          <w:szCs w:val="24"/>
        </w:rPr>
        <w:t>.</w:t>
      </w:r>
    </w:p>
    <w:p w:rsidRPr="0028444D" w:rsidR="00211B2A" w:rsidP="00211B2A" w:rsidRDefault="00211B2A">
      <w:pPr>
        <w:jc w:val="both"/>
        <w:rPr>
          <w:rFonts w:ascii="Arial" w:hAnsi="Arial" w:cs="Arial" w:eastAsiaTheme="minorHAnsi"/>
          <w:color w:val="000000"/>
          <w:sz w:val="24"/>
          <w:szCs w:val="24"/>
        </w:rPr>
      </w:pPr>
    </w:p>
    <w:p w:rsidRPr="0028444D" w:rsidR="00211B2A" w:rsidP="00211B2A" w:rsidRDefault="00211B2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>Sud donosi</w:t>
      </w:r>
    </w:p>
    <w:p w:rsidR="00211B2A" w:rsidP="00211B2A" w:rsidRDefault="00211B2A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>R J E Š E N J E</w:t>
      </w:r>
    </w:p>
    <w:p w:rsidRPr="0028444D" w:rsidR="00211B2A" w:rsidP="00211B2A" w:rsidRDefault="00211B2A">
      <w:pPr>
        <w:pStyle w:val="Bezproreda"/>
        <w:jc w:val="center"/>
        <w:rPr>
          <w:rFonts w:ascii="Arial" w:hAnsi="Arial" w:cs="Arial" w:eastAsiaTheme="minorHAnsi"/>
          <w:color w:val="000000"/>
          <w:sz w:val="24"/>
          <w:szCs w:val="24"/>
        </w:rPr>
      </w:pPr>
    </w:p>
    <w:p w:rsidRPr="0028444D" w:rsidR="00211B2A" w:rsidP="00211B2A" w:rsidRDefault="00211B2A">
      <w:pPr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28444D">
        <w:rPr>
          <w:rFonts w:ascii="Arial" w:hAnsi="Arial" w:cs="Arial" w:eastAsiaTheme="minorHAnsi"/>
          <w:color w:val="000000"/>
          <w:sz w:val="24"/>
          <w:szCs w:val="24"/>
        </w:rPr>
        <w:t xml:space="preserve">Utvrđuje se da je </w:t>
      </w:r>
      <w:r w:rsidR="000A6F55">
        <w:rPr>
          <w:rFonts w:ascii="Arial" w:hAnsi="Arial" w:cs="Arial" w:eastAsiaTheme="minorHAnsi"/>
          <w:color w:val="000000"/>
          <w:sz w:val="24"/>
          <w:szCs w:val="24"/>
        </w:rPr>
        <w:t xml:space="preserve">završni račun </w:t>
      </w:r>
      <w:r w:rsidRPr="0028444D">
        <w:rPr>
          <w:rFonts w:ascii="Arial" w:hAnsi="Arial" w:cs="Arial" w:eastAsiaTheme="minorHAnsi"/>
          <w:color w:val="000000"/>
          <w:sz w:val="24"/>
          <w:szCs w:val="24"/>
        </w:rPr>
        <w:t>usvojen.</w:t>
      </w:r>
    </w:p>
    <w:p w:rsidRPr="0028444D" w:rsidR="00211B2A" w:rsidP="00211B2A" w:rsidRDefault="00211B2A">
      <w:pPr>
        <w:ind w:left="60"/>
        <w:rPr>
          <w:rFonts w:ascii="Arial" w:hAnsi="Arial" w:cs="Arial" w:eastAsiaTheme="minorHAnsi"/>
          <w:color w:val="000000"/>
          <w:sz w:val="24"/>
          <w:szCs w:val="24"/>
        </w:rPr>
      </w:pPr>
    </w:p>
    <w:p w:rsidR="00211B2A" w:rsidP="00211B2A" w:rsidRDefault="00211B2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 xml:space="preserve">Prelazi se na drugu točku dnevnog reda. </w:t>
      </w:r>
    </w:p>
    <w:p w:rsidR="00211B2A" w:rsidP="00211B2A" w:rsidRDefault="00211B2A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0A6F55" w:rsidR="00211B2A" w:rsidP="00211B2A" w:rsidRDefault="00211B2A">
      <w:pPr>
        <w:overflowPunct/>
        <w:rPr>
          <w:rFonts w:ascii="Arial" w:hAnsi="Arial" w:cs="Arial" w:eastAsiaTheme="minorHAnsi"/>
          <w:b/>
          <w:color w:val="000000"/>
          <w:sz w:val="24"/>
          <w:szCs w:val="24"/>
          <w:lang w:eastAsia="en-US"/>
        </w:rPr>
      </w:pPr>
      <w:r w:rsidRPr="000A6F55">
        <w:rPr>
          <w:rFonts w:ascii="Arial" w:hAnsi="Arial" w:cs="Arial" w:eastAsiaTheme="minorHAnsi"/>
          <w:b/>
          <w:color w:val="000000"/>
          <w:sz w:val="24"/>
          <w:szCs w:val="24"/>
          <w:lang w:eastAsia="en-US"/>
        </w:rPr>
        <w:t xml:space="preserve">2. </w:t>
      </w:r>
      <w:r w:rsidRPr="000A6F55" w:rsidR="000A6F55">
        <w:rPr>
          <w:rFonts w:ascii="Arial" w:hAnsi="Arial" w:cs="Arial"/>
          <w:b/>
          <w:sz w:val="24"/>
          <w:szCs w:val="24"/>
        </w:rPr>
        <w:t>Prihvaćanje završne</w:t>
      </w:r>
      <w:r w:rsidRPr="000A6F55">
        <w:rPr>
          <w:rFonts w:ascii="Arial" w:hAnsi="Arial" w:cs="Arial"/>
          <w:b/>
          <w:sz w:val="24"/>
          <w:szCs w:val="24"/>
        </w:rPr>
        <w:t xml:space="preserve"> </w:t>
      </w:r>
      <w:r w:rsidRPr="000A6F55" w:rsidR="000A6F55">
        <w:rPr>
          <w:rFonts w:ascii="Arial" w:hAnsi="Arial" w:cs="Arial"/>
          <w:b/>
          <w:sz w:val="24"/>
          <w:szCs w:val="24"/>
        </w:rPr>
        <w:t>diobe upraviteljice stečajne mase.</w:t>
      </w:r>
    </w:p>
    <w:p w:rsidR="00211B2A" w:rsidP="00211B2A" w:rsidRDefault="00211B2A">
      <w:pPr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28444D">
        <w:rPr>
          <w:rFonts w:ascii="Arial" w:hAnsi="Arial" w:cs="Arial" w:eastAsiaTheme="minorHAnsi"/>
          <w:color w:val="000000"/>
          <w:sz w:val="24"/>
          <w:szCs w:val="24"/>
        </w:rPr>
        <w:t xml:space="preserve">Konstatira se da se </w:t>
      </w:r>
      <w:r w:rsidR="000A6F55">
        <w:rPr>
          <w:rFonts w:ascii="Arial" w:hAnsi="Arial" w:cs="Arial" w:eastAsiaTheme="minorHAnsi"/>
          <w:color w:val="000000"/>
          <w:sz w:val="24"/>
          <w:szCs w:val="24"/>
        </w:rPr>
        <w:t xml:space="preserve">završna dioba </w:t>
      </w:r>
      <w:r w:rsidRPr="0028444D">
        <w:rPr>
          <w:rFonts w:ascii="Arial" w:hAnsi="Arial" w:cs="Arial" w:eastAsiaTheme="minorHAnsi"/>
          <w:color w:val="000000"/>
          <w:sz w:val="24"/>
          <w:szCs w:val="24"/>
        </w:rPr>
        <w:t>usvaja u cijelosti jednoglasno od strane prisutn</w:t>
      </w:r>
      <w:r w:rsidR="000A6F55">
        <w:rPr>
          <w:rFonts w:ascii="Arial" w:hAnsi="Arial" w:cs="Arial" w:eastAsiaTheme="minorHAnsi"/>
          <w:color w:val="000000"/>
          <w:sz w:val="24"/>
          <w:szCs w:val="24"/>
        </w:rPr>
        <w:t>og</w:t>
      </w:r>
      <w:r w:rsidRPr="0028444D">
        <w:rPr>
          <w:rFonts w:ascii="Arial" w:hAnsi="Arial" w:cs="Arial" w:eastAsiaTheme="minorHAnsi"/>
          <w:color w:val="000000"/>
          <w:sz w:val="24"/>
          <w:szCs w:val="24"/>
        </w:rPr>
        <w:t xml:space="preserve"> vjerovnika. </w:t>
      </w:r>
    </w:p>
    <w:p w:rsidR="007E56BB" w:rsidP="00211B2A" w:rsidRDefault="007E56BB">
      <w:pPr>
        <w:jc w:val="both"/>
        <w:rPr>
          <w:rFonts w:ascii="Arial" w:hAnsi="Arial" w:cs="Arial" w:eastAsiaTheme="minorHAnsi"/>
          <w:color w:val="000000"/>
          <w:sz w:val="24"/>
          <w:szCs w:val="24"/>
        </w:rPr>
      </w:pPr>
    </w:p>
    <w:p w:rsidR="007E56BB" w:rsidP="007E56BB" w:rsidRDefault="007E56BB">
      <w:pPr>
        <w:overflowPunct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 vjerovnik RH obavještava o uplatnom računu: IBAN HR5510010051713316067, poziv na broj: HR68-1651-84660822504.</w:t>
      </w:r>
    </w:p>
    <w:p w:rsidRPr="0028444D" w:rsidR="000A6F55" w:rsidP="00211B2A" w:rsidRDefault="000A6F55">
      <w:pPr>
        <w:jc w:val="both"/>
        <w:rPr>
          <w:rFonts w:ascii="Arial" w:hAnsi="Arial" w:cs="Arial"/>
          <w:sz w:val="24"/>
          <w:szCs w:val="24"/>
        </w:rPr>
      </w:pPr>
    </w:p>
    <w:p w:rsidRPr="0028444D" w:rsidR="00211B2A" w:rsidP="00211B2A" w:rsidRDefault="00211B2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>Sud donosi</w:t>
      </w:r>
    </w:p>
    <w:p w:rsidRPr="0028444D" w:rsidR="00211B2A" w:rsidP="00211B2A" w:rsidRDefault="00211B2A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>R J E Š E N J E</w:t>
      </w:r>
    </w:p>
    <w:p w:rsidRPr="0028444D" w:rsidR="00211B2A" w:rsidP="00211B2A" w:rsidRDefault="00211B2A">
      <w:pPr>
        <w:jc w:val="both"/>
        <w:rPr>
          <w:rFonts w:ascii="Arial" w:hAnsi="Arial" w:cs="Arial" w:eastAsiaTheme="minorHAnsi"/>
          <w:color w:val="000000"/>
          <w:sz w:val="24"/>
          <w:szCs w:val="24"/>
        </w:rPr>
      </w:pPr>
    </w:p>
    <w:p w:rsidRPr="0028444D" w:rsidR="00211B2A" w:rsidP="00211B2A" w:rsidRDefault="00211B2A">
      <w:pPr>
        <w:jc w:val="both"/>
        <w:rPr>
          <w:rFonts w:ascii="Arial" w:hAnsi="Arial" w:cs="Arial" w:eastAsiaTheme="minorHAnsi"/>
          <w:b/>
          <w:color w:val="000000"/>
          <w:sz w:val="24"/>
          <w:szCs w:val="24"/>
          <w:lang w:eastAsia="en-US"/>
        </w:rPr>
      </w:pPr>
      <w:r w:rsidRPr="0028444D">
        <w:rPr>
          <w:rFonts w:ascii="Arial" w:hAnsi="Arial" w:cs="Arial" w:eastAsiaTheme="minorHAnsi"/>
          <w:color w:val="000000"/>
          <w:sz w:val="24"/>
          <w:szCs w:val="24"/>
        </w:rPr>
        <w:t>Utvrđuje se da je na Skupštini usvojen</w:t>
      </w:r>
      <w:r w:rsidR="000A6F55">
        <w:rPr>
          <w:rFonts w:ascii="Arial" w:hAnsi="Arial" w:cs="Arial" w:eastAsiaTheme="minorHAnsi"/>
          <w:color w:val="000000"/>
          <w:sz w:val="24"/>
          <w:szCs w:val="24"/>
        </w:rPr>
        <w:t>a</w:t>
      </w:r>
      <w:r w:rsidRPr="0028444D">
        <w:rPr>
          <w:rFonts w:ascii="Arial" w:hAnsi="Arial" w:cs="Arial" w:eastAsiaTheme="minorHAnsi"/>
          <w:color w:val="000000"/>
          <w:sz w:val="24"/>
          <w:szCs w:val="24"/>
        </w:rPr>
        <w:t xml:space="preserve"> završn</w:t>
      </w:r>
      <w:r w:rsidR="000A6F55">
        <w:rPr>
          <w:rFonts w:ascii="Arial" w:hAnsi="Arial" w:cs="Arial" w:eastAsiaTheme="minorHAnsi"/>
          <w:color w:val="000000"/>
          <w:sz w:val="24"/>
          <w:szCs w:val="24"/>
        </w:rPr>
        <w:t xml:space="preserve">a dioba upraviteljice </w:t>
      </w:r>
      <w:r w:rsidRPr="0028444D">
        <w:rPr>
          <w:rFonts w:ascii="Arial" w:hAnsi="Arial" w:cs="Arial" w:eastAsiaTheme="minorHAnsi"/>
          <w:color w:val="000000"/>
          <w:sz w:val="24"/>
          <w:szCs w:val="24"/>
        </w:rPr>
        <w:t>st</w:t>
      </w:r>
      <w:r>
        <w:rPr>
          <w:rFonts w:ascii="Arial" w:hAnsi="Arial" w:cs="Arial" w:eastAsiaTheme="minorHAnsi"/>
          <w:color w:val="000000"/>
          <w:sz w:val="24"/>
          <w:szCs w:val="24"/>
        </w:rPr>
        <w:t>ečajne</w:t>
      </w:r>
      <w:r w:rsidRPr="0028444D">
        <w:rPr>
          <w:rFonts w:ascii="Arial" w:hAnsi="Arial" w:cs="Arial" w:eastAsiaTheme="minorHAnsi"/>
          <w:color w:val="000000"/>
          <w:sz w:val="24"/>
          <w:szCs w:val="24"/>
        </w:rPr>
        <w:t xml:space="preserve"> </w:t>
      </w:r>
      <w:r w:rsidR="000A6F55">
        <w:rPr>
          <w:rFonts w:ascii="Arial" w:hAnsi="Arial" w:cs="Arial" w:eastAsiaTheme="minorHAnsi"/>
          <w:color w:val="000000"/>
          <w:sz w:val="24"/>
          <w:szCs w:val="24"/>
        </w:rPr>
        <w:t>mase</w:t>
      </w:r>
      <w:r>
        <w:rPr>
          <w:rFonts w:ascii="Arial" w:hAnsi="Arial" w:cs="Arial" w:eastAsiaTheme="minorHAnsi"/>
          <w:color w:val="000000"/>
          <w:sz w:val="24"/>
          <w:szCs w:val="24"/>
        </w:rPr>
        <w:t>.</w:t>
      </w:r>
    </w:p>
    <w:p w:rsidR="00211B2A" w:rsidP="00211B2A" w:rsidRDefault="00211B2A">
      <w:pPr>
        <w:pStyle w:val="Bezproreda"/>
        <w:jc w:val="both"/>
        <w:rPr>
          <w:rFonts w:ascii="Arial" w:hAnsi="Arial" w:cs="Arial"/>
          <w:b/>
          <w:sz w:val="24"/>
          <w:szCs w:val="24"/>
        </w:rPr>
      </w:pPr>
    </w:p>
    <w:p w:rsidR="00211B2A" w:rsidP="00211B2A" w:rsidRDefault="00211B2A">
      <w:pPr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>Prelazi se na treću točku dnevnog reda.</w:t>
      </w:r>
    </w:p>
    <w:p w:rsidRPr="0028444D" w:rsidR="00211B2A" w:rsidP="00211B2A" w:rsidRDefault="00211B2A">
      <w:pPr>
        <w:rPr>
          <w:rFonts w:ascii="Arial" w:hAnsi="Arial" w:cs="Arial"/>
          <w:b/>
          <w:sz w:val="24"/>
          <w:szCs w:val="24"/>
        </w:rPr>
      </w:pPr>
    </w:p>
    <w:p w:rsidRPr="000A6F55" w:rsidR="00211B2A" w:rsidP="00211B2A" w:rsidRDefault="00211B2A">
      <w:pPr>
        <w:jc w:val="both"/>
        <w:rPr>
          <w:rFonts w:ascii="Arial" w:hAnsi="Arial" w:cs="Arial"/>
          <w:b/>
          <w:sz w:val="24"/>
          <w:szCs w:val="24"/>
        </w:rPr>
      </w:pPr>
      <w:r w:rsidRPr="000A6F55">
        <w:rPr>
          <w:rFonts w:ascii="Arial" w:hAnsi="Arial" w:cs="Arial"/>
          <w:b/>
          <w:sz w:val="24"/>
          <w:szCs w:val="24"/>
        </w:rPr>
        <w:t>3. Prihvaćanje i odobravanje isplate troškova stečajnog postupka u predloženom iznosu</w:t>
      </w:r>
    </w:p>
    <w:p w:rsidRPr="0028444D" w:rsidR="00211B2A" w:rsidP="00211B2A" w:rsidRDefault="00211B2A">
      <w:pPr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28444D">
        <w:rPr>
          <w:rFonts w:ascii="Arial" w:hAnsi="Arial" w:cs="Arial" w:eastAsiaTheme="minorHAnsi"/>
          <w:color w:val="000000"/>
          <w:sz w:val="24"/>
          <w:szCs w:val="24"/>
        </w:rPr>
        <w:t xml:space="preserve">Konstatira se da se </w:t>
      </w:r>
      <w:r w:rsidR="000A6F55">
        <w:rPr>
          <w:rFonts w:ascii="Arial" w:hAnsi="Arial" w:cs="Arial" w:eastAsiaTheme="minorHAnsi"/>
          <w:color w:val="000000"/>
          <w:sz w:val="24"/>
          <w:szCs w:val="24"/>
        </w:rPr>
        <w:t>prijedlog upraviteljice stečajne mase vezan za isplatu troškova usvaja u cijelosti.</w:t>
      </w:r>
    </w:p>
    <w:p w:rsidRPr="0028444D" w:rsidR="00211B2A" w:rsidP="00211B2A" w:rsidRDefault="00211B2A">
      <w:pPr>
        <w:rPr>
          <w:rFonts w:ascii="Arial" w:hAnsi="Arial" w:cs="Arial"/>
          <w:sz w:val="24"/>
          <w:szCs w:val="24"/>
        </w:rPr>
      </w:pPr>
    </w:p>
    <w:p w:rsidRPr="0028444D" w:rsidR="00211B2A" w:rsidP="00211B2A" w:rsidRDefault="00211B2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>Sud donosi</w:t>
      </w:r>
    </w:p>
    <w:p w:rsidRPr="0028444D" w:rsidR="00211B2A" w:rsidP="00211B2A" w:rsidRDefault="00211B2A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>R J E Š E N J E</w:t>
      </w:r>
    </w:p>
    <w:p w:rsidRPr="0028444D" w:rsidR="00211B2A" w:rsidP="00211B2A" w:rsidRDefault="00211B2A">
      <w:pPr>
        <w:jc w:val="both"/>
        <w:rPr>
          <w:rFonts w:ascii="Arial" w:hAnsi="Arial" w:cs="Arial" w:eastAsiaTheme="minorHAnsi"/>
          <w:color w:val="000000"/>
          <w:sz w:val="24"/>
          <w:szCs w:val="24"/>
        </w:rPr>
      </w:pPr>
    </w:p>
    <w:p w:rsidRPr="0028444D" w:rsidR="00211B2A" w:rsidP="00211B2A" w:rsidRDefault="00211B2A">
      <w:pPr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28444D">
        <w:rPr>
          <w:rFonts w:ascii="Arial" w:hAnsi="Arial" w:cs="Arial" w:eastAsiaTheme="minorHAnsi"/>
          <w:color w:val="000000"/>
          <w:sz w:val="24"/>
          <w:szCs w:val="24"/>
        </w:rPr>
        <w:t xml:space="preserve">Utvrđuje se da je na Skupštini usvojen </w:t>
      </w:r>
      <w:r w:rsidR="000A6F55">
        <w:rPr>
          <w:rFonts w:ascii="Arial" w:hAnsi="Arial" w:cs="Arial" w:eastAsiaTheme="minorHAnsi"/>
          <w:color w:val="000000"/>
          <w:sz w:val="24"/>
          <w:szCs w:val="24"/>
        </w:rPr>
        <w:t xml:space="preserve">prijedlog  vezano za isplatu troškova upraviteljice </w:t>
      </w:r>
      <w:r w:rsidRPr="0028444D">
        <w:rPr>
          <w:rFonts w:ascii="Arial" w:hAnsi="Arial" w:cs="Arial" w:eastAsiaTheme="minorHAnsi"/>
          <w:color w:val="000000"/>
          <w:sz w:val="24"/>
          <w:szCs w:val="24"/>
        </w:rPr>
        <w:t>st</w:t>
      </w:r>
      <w:r>
        <w:rPr>
          <w:rFonts w:ascii="Arial" w:hAnsi="Arial" w:cs="Arial" w:eastAsiaTheme="minorHAnsi"/>
          <w:color w:val="000000"/>
          <w:sz w:val="24"/>
          <w:szCs w:val="24"/>
        </w:rPr>
        <w:t>ečajne</w:t>
      </w:r>
      <w:r w:rsidRPr="0028444D">
        <w:rPr>
          <w:rFonts w:ascii="Arial" w:hAnsi="Arial" w:cs="Arial" w:eastAsiaTheme="minorHAnsi"/>
          <w:color w:val="000000"/>
          <w:sz w:val="24"/>
          <w:szCs w:val="24"/>
        </w:rPr>
        <w:t xml:space="preserve"> </w:t>
      </w:r>
      <w:r w:rsidR="000A6F55">
        <w:rPr>
          <w:rFonts w:ascii="Arial" w:hAnsi="Arial" w:cs="Arial" w:eastAsiaTheme="minorHAnsi"/>
          <w:color w:val="000000"/>
          <w:sz w:val="24"/>
          <w:szCs w:val="24"/>
        </w:rPr>
        <w:t>mase</w:t>
      </w:r>
      <w:r>
        <w:rPr>
          <w:rFonts w:ascii="Arial" w:hAnsi="Arial" w:cs="Arial" w:eastAsiaTheme="minorHAnsi"/>
          <w:color w:val="000000"/>
          <w:sz w:val="24"/>
          <w:szCs w:val="24"/>
        </w:rPr>
        <w:t>.</w:t>
      </w:r>
    </w:p>
    <w:p w:rsidRPr="0028444D" w:rsidR="00211B2A" w:rsidP="00211B2A" w:rsidRDefault="00211B2A">
      <w:pPr>
        <w:jc w:val="both"/>
        <w:rPr>
          <w:rFonts w:ascii="Arial" w:hAnsi="Arial" w:cs="Arial" w:eastAsiaTheme="minorHAnsi"/>
          <w:color w:val="000000"/>
          <w:sz w:val="24"/>
          <w:szCs w:val="24"/>
        </w:rPr>
      </w:pPr>
    </w:p>
    <w:p w:rsidR="00211B2A" w:rsidP="00211B2A" w:rsidRDefault="00211B2A">
      <w:pPr>
        <w:jc w:val="both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>Prelazi se na</w:t>
      </w:r>
      <w:r>
        <w:rPr>
          <w:rFonts w:ascii="Arial" w:hAnsi="Arial" w:cs="Arial"/>
          <w:sz w:val="24"/>
          <w:szCs w:val="24"/>
        </w:rPr>
        <w:t xml:space="preserve"> četvrtu</w:t>
      </w:r>
      <w:r w:rsidRPr="0028444D">
        <w:rPr>
          <w:rFonts w:ascii="Arial" w:hAnsi="Arial" w:cs="Arial"/>
          <w:sz w:val="24"/>
          <w:szCs w:val="24"/>
        </w:rPr>
        <w:t xml:space="preserve"> točku dnevnog reda.</w:t>
      </w:r>
    </w:p>
    <w:p w:rsidRPr="0028444D" w:rsidR="00211B2A" w:rsidP="00211B2A" w:rsidRDefault="00211B2A">
      <w:pPr>
        <w:jc w:val="both"/>
        <w:rPr>
          <w:rFonts w:ascii="Arial" w:hAnsi="Arial" w:cs="Arial"/>
          <w:sz w:val="24"/>
          <w:szCs w:val="24"/>
        </w:rPr>
      </w:pPr>
    </w:p>
    <w:p w:rsidRPr="000A6F55" w:rsidR="00211B2A" w:rsidP="00211B2A" w:rsidRDefault="00211B2A">
      <w:pPr>
        <w:overflowPunct/>
        <w:jc w:val="both"/>
        <w:rPr>
          <w:rFonts w:ascii="Arial" w:hAnsi="Arial" w:cs="Arial"/>
          <w:b/>
          <w:sz w:val="24"/>
          <w:szCs w:val="24"/>
        </w:rPr>
      </w:pPr>
      <w:r w:rsidRPr="000A6F55">
        <w:rPr>
          <w:rFonts w:ascii="Arial" w:hAnsi="Arial" w:cs="Arial"/>
          <w:b/>
          <w:sz w:val="24"/>
          <w:szCs w:val="24"/>
        </w:rPr>
        <w:t xml:space="preserve">4. Donošenje odluke o zaključenju stečajnog postupka </w:t>
      </w:r>
    </w:p>
    <w:p w:rsidR="009759F8" w:rsidP="00211B2A" w:rsidRDefault="00211B2A">
      <w:pPr>
        <w:overflowPunct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Konstatira se</w:t>
      </w:r>
      <w:r w:rsidR="009759F8">
        <w:rPr>
          <w:rFonts w:ascii="Arial" w:hAnsi="Arial" w:cs="Arial"/>
          <w:sz w:val="24"/>
          <w:szCs w:val="24"/>
        </w:rPr>
        <w:t xml:space="preserve"> da su prisutni vjerovnik</w:t>
      </w:r>
      <w:r>
        <w:rPr>
          <w:rFonts w:ascii="Arial" w:hAnsi="Arial" w:cs="Arial"/>
          <w:sz w:val="24"/>
          <w:szCs w:val="24"/>
        </w:rPr>
        <w:t xml:space="preserve"> </w:t>
      </w:r>
      <w:r w:rsidR="009759F8">
        <w:rPr>
          <w:rFonts w:ascii="Arial" w:hAnsi="Arial" w:cs="Arial"/>
          <w:sz w:val="24"/>
          <w:szCs w:val="24"/>
        </w:rPr>
        <w:t>suglasan</w:t>
      </w:r>
      <w:r>
        <w:rPr>
          <w:rFonts w:ascii="Arial" w:hAnsi="Arial" w:cs="Arial"/>
          <w:sz w:val="24"/>
          <w:szCs w:val="24"/>
        </w:rPr>
        <w:t xml:space="preserve"> </w:t>
      </w:r>
      <w:r w:rsidR="009759F8">
        <w:rPr>
          <w:rFonts w:ascii="Arial" w:hAnsi="Arial" w:cs="Arial"/>
          <w:sz w:val="24"/>
          <w:szCs w:val="24"/>
        </w:rPr>
        <w:t>da se odmah donese odluke o zaključenje postupak nad stečajnom masom, a da se nalaže upraviteljici stečajne mase izvršiti isplate.</w:t>
      </w:r>
    </w:p>
    <w:p w:rsidR="007E56BB" w:rsidP="00211B2A" w:rsidRDefault="007E56BB">
      <w:pPr>
        <w:overflowPunct/>
        <w:jc w:val="both"/>
        <w:rPr>
          <w:rFonts w:ascii="Arial" w:hAnsi="Arial" w:cs="Arial"/>
          <w:sz w:val="24"/>
          <w:szCs w:val="24"/>
        </w:rPr>
      </w:pPr>
    </w:p>
    <w:p w:rsidRPr="0028444D" w:rsidR="00211B2A" w:rsidP="00211B2A" w:rsidRDefault="00211B2A">
      <w:pPr>
        <w:jc w:val="both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>Sudac donosi</w:t>
      </w:r>
    </w:p>
    <w:p w:rsidRPr="0028444D" w:rsidR="00211B2A" w:rsidP="00211B2A" w:rsidRDefault="00211B2A">
      <w:pPr>
        <w:jc w:val="center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>R J E Š E NJ E</w:t>
      </w:r>
    </w:p>
    <w:p w:rsidRPr="0028444D" w:rsidR="00211B2A" w:rsidP="00211B2A" w:rsidRDefault="00211B2A">
      <w:pPr>
        <w:jc w:val="both"/>
        <w:rPr>
          <w:rFonts w:ascii="Arial" w:hAnsi="Arial" w:cs="Arial"/>
          <w:sz w:val="24"/>
          <w:szCs w:val="24"/>
        </w:rPr>
      </w:pPr>
    </w:p>
    <w:p w:rsidRPr="0028444D" w:rsidR="00211B2A" w:rsidP="00211B2A" w:rsidRDefault="00211B2A">
      <w:pPr>
        <w:jc w:val="both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 w:eastAsiaTheme="minorHAnsi"/>
          <w:color w:val="000000"/>
          <w:sz w:val="24"/>
          <w:szCs w:val="24"/>
        </w:rPr>
        <w:t>Utvrđuje se da je</w:t>
      </w:r>
      <w:r>
        <w:rPr>
          <w:rFonts w:ascii="Arial" w:hAnsi="Arial" w:cs="Arial" w:eastAsiaTheme="minorHAnsi"/>
          <w:color w:val="000000"/>
          <w:sz w:val="24"/>
          <w:szCs w:val="24"/>
        </w:rPr>
        <w:t xml:space="preserve"> na Skupštini usvojen prijedlog pod brojem 4. dnevnog reda.</w:t>
      </w:r>
    </w:p>
    <w:p w:rsidRPr="0028444D" w:rsidR="00211B2A" w:rsidP="00211B2A" w:rsidRDefault="00211B2A">
      <w:pPr>
        <w:jc w:val="both"/>
        <w:rPr>
          <w:rFonts w:ascii="Arial" w:hAnsi="Arial" w:cs="Arial"/>
          <w:sz w:val="24"/>
          <w:szCs w:val="24"/>
        </w:rPr>
      </w:pPr>
    </w:p>
    <w:p w:rsidR="00211B2A" w:rsidP="00211B2A" w:rsidRDefault="00211B2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 xml:space="preserve">Prelazi se na </w:t>
      </w:r>
      <w:r>
        <w:rPr>
          <w:rFonts w:ascii="Arial" w:hAnsi="Arial" w:cs="Arial"/>
          <w:sz w:val="24"/>
          <w:szCs w:val="24"/>
        </w:rPr>
        <w:t>petu</w:t>
      </w:r>
      <w:r w:rsidRPr="0028444D">
        <w:rPr>
          <w:rFonts w:ascii="Arial" w:hAnsi="Arial" w:cs="Arial"/>
          <w:sz w:val="24"/>
          <w:szCs w:val="24"/>
        </w:rPr>
        <w:t xml:space="preserve"> točku dnevnog reda.</w:t>
      </w:r>
    </w:p>
    <w:p w:rsidRPr="0028444D" w:rsidR="00211B2A" w:rsidP="00211B2A" w:rsidRDefault="00211B2A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211B2A" w:rsidP="00211B2A" w:rsidRDefault="00211B2A">
      <w:pPr>
        <w:pStyle w:val="Bezproreda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Pr="0028444D">
        <w:rPr>
          <w:rFonts w:ascii="Arial" w:hAnsi="Arial" w:cs="Arial"/>
          <w:b/>
          <w:sz w:val="24"/>
          <w:szCs w:val="24"/>
        </w:rPr>
        <w:t>. Razno</w:t>
      </w:r>
    </w:p>
    <w:p w:rsidRPr="007E56BB" w:rsidR="00211B2A" w:rsidP="00211B2A" w:rsidRDefault="007E56BB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7E56BB">
        <w:rPr>
          <w:rFonts w:ascii="Arial" w:hAnsi="Arial" w:cs="Arial"/>
          <w:sz w:val="24"/>
          <w:szCs w:val="24"/>
        </w:rPr>
        <w:t>Nema prijedloga pod tom točkom dnevnog reda.</w:t>
      </w:r>
    </w:p>
    <w:p w:rsidR="005D2293" w:rsidP="00211B2A" w:rsidRDefault="005D2293">
      <w:pPr>
        <w:pStyle w:val="Bezproreda"/>
        <w:jc w:val="both"/>
        <w:rPr>
          <w:rFonts w:ascii="Arial" w:hAnsi="Arial" w:cs="Arial"/>
          <w:b/>
          <w:sz w:val="24"/>
          <w:szCs w:val="24"/>
        </w:rPr>
      </w:pPr>
    </w:p>
    <w:p w:rsidRPr="00B77020" w:rsidR="005D2293" w:rsidP="005D2293" w:rsidRDefault="005D2293">
      <w:pPr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>Sudac donosi</w:t>
      </w:r>
    </w:p>
    <w:p w:rsidR="005D2293" w:rsidP="005D2293" w:rsidRDefault="005D2293">
      <w:pPr>
        <w:jc w:val="center"/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>R J E Š E NJ E</w:t>
      </w:r>
    </w:p>
    <w:p w:rsidRPr="00B77020" w:rsidR="007E56BB" w:rsidP="005D2293" w:rsidRDefault="007E56BB">
      <w:pPr>
        <w:jc w:val="center"/>
        <w:rPr>
          <w:rFonts w:ascii="Arial" w:hAnsi="Arial" w:cs="Arial"/>
          <w:sz w:val="24"/>
          <w:szCs w:val="24"/>
        </w:rPr>
      </w:pPr>
    </w:p>
    <w:p w:rsidR="005D2293" w:rsidP="005D2293" w:rsidRDefault="005D2293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>Zapisnik sa završnog ročišta koji sadržava odluke Skupštine objaviti će se na e-Oglasnoj ploči suda.</w:t>
      </w:r>
    </w:p>
    <w:p w:rsidRPr="0028444D" w:rsidR="00211B2A" w:rsidP="00211B2A" w:rsidRDefault="00211B2A">
      <w:pPr>
        <w:pStyle w:val="Bezproreda"/>
        <w:jc w:val="both"/>
        <w:rPr>
          <w:rFonts w:ascii="Arial" w:hAnsi="Arial" w:cs="Arial"/>
          <w:b/>
          <w:sz w:val="24"/>
          <w:szCs w:val="24"/>
        </w:rPr>
      </w:pPr>
    </w:p>
    <w:p w:rsidRPr="00674DB2" w:rsidR="00684D78" w:rsidP="00684D78" w:rsidRDefault="00684D78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 xml:space="preserve">Dovršeno u </w:t>
      </w:r>
      <w:r>
        <w:rPr>
          <w:rFonts w:ascii="Arial" w:hAnsi="Arial" w:cs="Arial"/>
          <w:sz w:val="24"/>
          <w:szCs w:val="24"/>
          <w:lang w:eastAsia="en-US"/>
        </w:rPr>
        <w:t xml:space="preserve"> </w:t>
      </w:r>
      <w:r w:rsidR="007E56BB">
        <w:rPr>
          <w:rFonts w:ascii="Arial" w:hAnsi="Arial" w:cs="Arial"/>
          <w:sz w:val="24"/>
          <w:szCs w:val="24"/>
          <w:lang w:eastAsia="en-US"/>
        </w:rPr>
        <w:t>09:50</w:t>
      </w:r>
      <w:r w:rsidR="001F1E01">
        <w:rPr>
          <w:rFonts w:ascii="Arial" w:hAnsi="Arial" w:cs="Arial"/>
          <w:sz w:val="24"/>
          <w:szCs w:val="24"/>
          <w:lang w:eastAsia="en-US"/>
        </w:rPr>
        <w:t xml:space="preserve"> </w:t>
      </w:r>
      <w:r>
        <w:rPr>
          <w:rFonts w:ascii="Arial" w:hAnsi="Arial" w:cs="Arial"/>
          <w:sz w:val="24"/>
          <w:szCs w:val="24"/>
          <w:lang w:eastAsia="en-US"/>
        </w:rPr>
        <w:t>sati</w:t>
      </w:r>
      <w:r w:rsidRPr="00674DB2">
        <w:rPr>
          <w:rFonts w:ascii="Arial" w:hAnsi="Arial" w:cs="Arial"/>
          <w:sz w:val="24"/>
          <w:szCs w:val="24"/>
          <w:lang w:eastAsia="en-US"/>
        </w:rPr>
        <w:t xml:space="preserve">. </w:t>
      </w:r>
    </w:p>
    <w:p w:rsidRPr="00674DB2" w:rsidR="00684D78" w:rsidP="00684D78" w:rsidRDefault="00684D78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Pr="00674DB2" w:rsidR="00684D78" w:rsidP="00684D78" w:rsidRDefault="00684D78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 xml:space="preserve">Sudac: </w:t>
      </w:r>
    </w:p>
    <w:p w:rsidRPr="00674DB2" w:rsidR="00684D78" w:rsidP="00684D78" w:rsidRDefault="00684D78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Pr="00674DB2" w:rsidR="00684D78" w:rsidP="007E56BB" w:rsidRDefault="00684D78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 xml:space="preserve">Zapisničar: </w:t>
      </w:r>
    </w:p>
    <w:p w:rsidR="007060CA" w:rsidP="002148A0" w:rsidRDefault="00684D78">
      <w:pPr>
        <w:pStyle w:val="Bezproreda"/>
        <w:ind w:left="2832" w:firstLine="708"/>
        <w:jc w:val="right"/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Vjerovnik:</w:t>
      </w:r>
    </w:p>
    <w:sectPr w:rsidR="007060CA" w:rsidSect="00D500E2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1096F" w:rsidP="0071124B" w:rsidRDefault="00B1096F">
      <w:r>
        <w:separator/>
      </w:r>
    </w:p>
  </w:endnote>
  <w:endnote w:type="continuationSeparator" w:id="0">
    <w:p w:rsidR="00B1096F" w:rsidP="0071124B" w:rsidRDefault="00B1096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1096F" w:rsidP="0071124B" w:rsidRDefault="00B1096F">
      <w:r>
        <w:separator/>
      </w:r>
    </w:p>
  </w:footnote>
  <w:footnote w:type="continuationSeparator" w:id="0">
    <w:p w:rsidR="00B1096F" w:rsidP="0071124B" w:rsidRDefault="00B1096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2522668"/>
      <w:docPartObj>
        <w:docPartGallery w:val="Page Numbers (Top of Page)"/>
        <w:docPartUnique/>
      </w:docPartObj>
    </w:sdtPr>
    <w:sdtEndPr/>
    <w:sdtContent>
      <w:p w:rsidR="00D500E2" w:rsidRDefault="00D500E2">
        <w:pPr>
          <w:pStyle w:val="Zaglavlje"/>
          <w:jc w:val="center"/>
        </w:pPr>
        <w:r w:rsidRPr="00C94AEB">
          <w:rPr>
            <w:rFonts w:ascii="Arial" w:hAnsi="Arial" w:cs="Arial"/>
          </w:rPr>
          <w:fldChar w:fldCharType="begin"/>
        </w:r>
        <w:r w:rsidRPr="00C94AEB">
          <w:rPr>
            <w:rFonts w:ascii="Arial" w:hAnsi="Arial" w:cs="Arial"/>
          </w:rPr>
          <w:instrText>PAGE   \* MERGEFORMAT</w:instrText>
        </w:r>
        <w:r w:rsidRPr="00C94AEB">
          <w:rPr>
            <w:rFonts w:ascii="Arial" w:hAnsi="Arial" w:cs="Arial"/>
          </w:rPr>
          <w:fldChar w:fldCharType="separate"/>
        </w:r>
        <w:r w:rsidR="00842595">
          <w:rPr>
            <w:rFonts w:ascii="Arial" w:hAnsi="Arial" w:cs="Arial"/>
            <w:noProof/>
          </w:rPr>
          <w:t>2</w:t>
        </w:r>
        <w:r w:rsidRPr="00C94AEB">
          <w:rPr>
            <w:rFonts w:ascii="Arial" w:hAnsi="Arial" w:cs="Arial"/>
          </w:rPr>
          <w:fldChar w:fldCharType="end"/>
        </w:r>
      </w:p>
    </w:sdtContent>
  </w:sdt>
  <w:p w:rsidRPr="00C94AEB" w:rsidR="003D7F76" w:rsidP="00D500E2" w:rsidRDefault="00C94AEB">
    <w:pPr>
      <w:tabs>
        <w:tab w:val="center" w:pos="4536"/>
        <w:tab w:val="right" w:pos="9072"/>
      </w:tabs>
      <w:jc w:val="right"/>
      <w:rPr>
        <w:rFonts w:ascii="Arial" w:hAnsi="Arial" w:cs="Arial"/>
        <w:b/>
        <w:sz w:val="24"/>
        <w:szCs w:val="24"/>
      </w:rPr>
    </w:pPr>
    <w:r w:rsidRPr="00C94AEB">
      <w:rPr>
        <w:rFonts w:ascii="Arial" w:hAnsi="Arial" w:cs="Arial"/>
        <w:sz w:val="24"/>
      </w:rPr>
      <w:t xml:space="preserve">Poslovni broj: </w:t>
    </w:r>
    <w:r w:rsidRPr="00C94AEB" w:rsidR="003B3C36">
      <w:rPr>
        <w:rFonts w:ascii="Arial" w:hAnsi="Arial" w:cs="Arial"/>
        <w:sz w:val="24"/>
      </w:rPr>
      <w:t>St</w:t>
    </w:r>
    <w:r w:rsidRPr="00C94AEB" w:rsidR="00D500E2">
      <w:rPr>
        <w:rFonts w:ascii="Arial" w:hAnsi="Arial" w:cs="Arial"/>
        <w:sz w:val="24"/>
      </w:rPr>
      <w:t>-</w:t>
    </w:r>
    <w:r w:rsidR="00D62103">
      <w:rPr>
        <w:rFonts w:ascii="Arial" w:hAnsi="Arial" w:cs="Arial"/>
        <w:sz w:val="24"/>
      </w:rPr>
      <w:t>913</w:t>
    </w:r>
    <w:r w:rsidRPr="00C94AEB" w:rsidR="00D500E2">
      <w:rPr>
        <w:rFonts w:ascii="Arial" w:hAnsi="Arial" w:cs="Arial"/>
        <w:sz w:val="24"/>
      </w:rPr>
      <w:t>/20</w:t>
    </w:r>
    <w:r w:rsidRPr="00C94AEB" w:rsidR="003B3C36">
      <w:rPr>
        <w:rFonts w:ascii="Arial" w:hAnsi="Arial" w:cs="Arial"/>
        <w:sz w:val="24"/>
      </w:rPr>
      <w:t>2</w:t>
    </w:r>
    <w:r w:rsidR="00E36B3E">
      <w:rPr>
        <w:rFonts w:ascii="Arial" w:hAnsi="Arial" w:cs="Arial"/>
        <w:sz w:val="24"/>
      </w:rPr>
      <w:t>3-</w:t>
    </w:r>
    <w:r w:rsidR="00566A0E">
      <w:rPr>
        <w:rFonts w:ascii="Arial" w:hAnsi="Arial" w:cs="Arial"/>
        <w:sz w:val="24"/>
      </w:rPr>
      <w:t>48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857C2"/>
    <w:multiLevelType w:val="hybridMultilevel"/>
    <w:tmpl w:val="1A8A8EB6"/>
    <w:lvl w:ilvl="0" w:tplc="E86E432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1D5D0F"/>
    <w:multiLevelType w:val="hybridMultilevel"/>
    <w:tmpl w:val="F00ECC26"/>
    <w:lvl w:ilvl="0" w:tplc="694E4E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163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D88"/>
    <w:rsid w:val="00004987"/>
    <w:rsid w:val="000056C3"/>
    <w:rsid w:val="00005AB1"/>
    <w:rsid w:val="00006779"/>
    <w:rsid w:val="000067A0"/>
    <w:rsid w:val="00017F2E"/>
    <w:rsid w:val="00026423"/>
    <w:rsid w:val="00026A32"/>
    <w:rsid w:val="00027B6B"/>
    <w:rsid w:val="000300FE"/>
    <w:rsid w:val="00030608"/>
    <w:rsid w:val="00033AFE"/>
    <w:rsid w:val="000433D7"/>
    <w:rsid w:val="00047248"/>
    <w:rsid w:val="000510F3"/>
    <w:rsid w:val="00052915"/>
    <w:rsid w:val="0005700B"/>
    <w:rsid w:val="00065392"/>
    <w:rsid w:val="000825C0"/>
    <w:rsid w:val="000931B7"/>
    <w:rsid w:val="000A4FD0"/>
    <w:rsid w:val="000A6BA6"/>
    <w:rsid w:val="000A6F55"/>
    <w:rsid w:val="000C441C"/>
    <w:rsid w:val="000D0F17"/>
    <w:rsid w:val="000D1D4B"/>
    <w:rsid w:val="000D79F3"/>
    <w:rsid w:val="000E628F"/>
    <w:rsid w:val="000E636B"/>
    <w:rsid w:val="000F0F9D"/>
    <w:rsid w:val="000F2F07"/>
    <w:rsid w:val="000F54DD"/>
    <w:rsid w:val="0010292F"/>
    <w:rsid w:val="00110DB7"/>
    <w:rsid w:val="0011264E"/>
    <w:rsid w:val="001138CD"/>
    <w:rsid w:val="00125723"/>
    <w:rsid w:val="001321FA"/>
    <w:rsid w:val="00133731"/>
    <w:rsid w:val="0013521E"/>
    <w:rsid w:val="001421AD"/>
    <w:rsid w:val="00146D9D"/>
    <w:rsid w:val="0015164E"/>
    <w:rsid w:val="00151699"/>
    <w:rsid w:val="0015237A"/>
    <w:rsid w:val="0015455B"/>
    <w:rsid w:val="00160D25"/>
    <w:rsid w:val="001625BA"/>
    <w:rsid w:val="001759C5"/>
    <w:rsid w:val="00175FBC"/>
    <w:rsid w:val="001805FA"/>
    <w:rsid w:val="00183900"/>
    <w:rsid w:val="001843C8"/>
    <w:rsid w:val="00185057"/>
    <w:rsid w:val="00191BAF"/>
    <w:rsid w:val="00192AFC"/>
    <w:rsid w:val="001950D3"/>
    <w:rsid w:val="001A1EA9"/>
    <w:rsid w:val="001A4FBD"/>
    <w:rsid w:val="001A503F"/>
    <w:rsid w:val="001B190E"/>
    <w:rsid w:val="001B3846"/>
    <w:rsid w:val="001B52EA"/>
    <w:rsid w:val="001B56AD"/>
    <w:rsid w:val="001C0055"/>
    <w:rsid w:val="001C02F9"/>
    <w:rsid w:val="001D2931"/>
    <w:rsid w:val="001D66C1"/>
    <w:rsid w:val="001D7F0C"/>
    <w:rsid w:val="001E0D96"/>
    <w:rsid w:val="001F19FF"/>
    <w:rsid w:val="001F1E01"/>
    <w:rsid w:val="001F2862"/>
    <w:rsid w:val="001F4722"/>
    <w:rsid w:val="001F608A"/>
    <w:rsid w:val="001F767D"/>
    <w:rsid w:val="00203452"/>
    <w:rsid w:val="00204B8B"/>
    <w:rsid w:val="002116D4"/>
    <w:rsid w:val="00211B2A"/>
    <w:rsid w:val="002148A0"/>
    <w:rsid w:val="002176C2"/>
    <w:rsid w:val="00217B28"/>
    <w:rsid w:val="0022019F"/>
    <w:rsid w:val="0022457C"/>
    <w:rsid w:val="00224D45"/>
    <w:rsid w:val="00227ADC"/>
    <w:rsid w:val="002315D2"/>
    <w:rsid w:val="00233E28"/>
    <w:rsid w:val="00240E2F"/>
    <w:rsid w:val="00243CE1"/>
    <w:rsid w:val="00246328"/>
    <w:rsid w:val="00250318"/>
    <w:rsid w:val="002505B5"/>
    <w:rsid w:val="00251B06"/>
    <w:rsid w:val="00262B06"/>
    <w:rsid w:val="00262E5C"/>
    <w:rsid w:val="0026444E"/>
    <w:rsid w:val="00264ED9"/>
    <w:rsid w:val="00266AAF"/>
    <w:rsid w:val="002706D8"/>
    <w:rsid w:val="00277238"/>
    <w:rsid w:val="00287D62"/>
    <w:rsid w:val="002953D3"/>
    <w:rsid w:val="00295D96"/>
    <w:rsid w:val="002A5D50"/>
    <w:rsid w:val="002B0E40"/>
    <w:rsid w:val="002B0EE9"/>
    <w:rsid w:val="002B2F5B"/>
    <w:rsid w:val="002B5FCF"/>
    <w:rsid w:val="002C01FB"/>
    <w:rsid w:val="002C5BE0"/>
    <w:rsid w:val="002C75BE"/>
    <w:rsid w:val="002D2EB0"/>
    <w:rsid w:val="002D3DC0"/>
    <w:rsid w:val="002D5BA6"/>
    <w:rsid w:val="002D6686"/>
    <w:rsid w:val="002D74EB"/>
    <w:rsid w:val="002E3508"/>
    <w:rsid w:val="002E5B36"/>
    <w:rsid w:val="002F2A87"/>
    <w:rsid w:val="00303187"/>
    <w:rsid w:val="00306FD2"/>
    <w:rsid w:val="003106D1"/>
    <w:rsid w:val="00316EF3"/>
    <w:rsid w:val="003429B5"/>
    <w:rsid w:val="00345B44"/>
    <w:rsid w:val="0034638E"/>
    <w:rsid w:val="00346E63"/>
    <w:rsid w:val="00346E73"/>
    <w:rsid w:val="00365FBA"/>
    <w:rsid w:val="00367774"/>
    <w:rsid w:val="00381801"/>
    <w:rsid w:val="003922D0"/>
    <w:rsid w:val="00397513"/>
    <w:rsid w:val="00397557"/>
    <w:rsid w:val="00397A28"/>
    <w:rsid w:val="003A15ED"/>
    <w:rsid w:val="003B37CF"/>
    <w:rsid w:val="003B3C36"/>
    <w:rsid w:val="003B423F"/>
    <w:rsid w:val="003B5589"/>
    <w:rsid w:val="003B69FC"/>
    <w:rsid w:val="003C40F3"/>
    <w:rsid w:val="003C4CE4"/>
    <w:rsid w:val="003D7F76"/>
    <w:rsid w:val="003E79DA"/>
    <w:rsid w:val="003E7D06"/>
    <w:rsid w:val="003F455F"/>
    <w:rsid w:val="003F54A1"/>
    <w:rsid w:val="00401507"/>
    <w:rsid w:val="00406B26"/>
    <w:rsid w:val="00407F69"/>
    <w:rsid w:val="00412181"/>
    <w:rsid w:val="00416BCB"/>
    <w:rsid w:val="00422366"/>
    <w:rsid w:val="004224A1"/>
    <w:rsid w:val="004277FF"/>
    <w:rsid w:val="00444D37"/>
    <w:rsid w:val="004475A8"/>
    <w:rsid w:val="004616AE"/>
    <w:rsid w:val="0047168D"/>
    <w:rsid w:val="004717F2"/>
    <w:rsid w:val="004721A4"/>
    <w:rsid w:val="00476095"/>
    <w:rsid w:val="0048272E"/>
    <w:rsid w:val="004867DD"/>
    <w:rsid w:val="004A0058"/>
    <w:rsid w:val="004A52DB"/>
    <w:rsid w:val="004B00FE"/>
    <w:rsid w:val="004C0116"/>
    <w:rsid w:val="004D14B5"/>
    <w:rsid w:val="004D2682"/>
    <w:rsid w:val="004D4117"/>
    <w:rsid w:val="004D497C"/>
    <w:rsid w:val="004E06F3"/>
    <w:rsid w:val="00504453"/>
    <w:rsid w:val="0052075A"/>
    <w:rsid w:val="00520C40"/>
    <w:rsid w:val="00521129"/>
    <w:rsid w:val="0052445C"/>
    <w:rsid w:val="00525E54"/>
    <w:rsid w:val="00527503"/>
    <w:rsid w:val="00534073"/>
    <w:rsid w:val="005402F7"/>
    <w:rsid w:val="00542295"/>
    <w:rsid w:val="005458DD"/>
    <w:rsid w:val="00554BFF"/>
    <w:rsid w:val="00557604"/>
    <w:rsid w:val="00557E4F"/>
    <w:rsid w:val="00564F6B"/>
    <w:rsid w:val="00566A0E"/>
    <w:rsid w:val="00574C76"/>
    <w:rsid w:val="00577535"/>
    <w:rsid w:val="005802B1"/>
    <w:rsid w:val="005822A8"/>
    <w:rsid w:val="005831C5"/>
    <w:rsid w:val="0059021C"/>
    <w:rsid w:val="005A1769"/>
    <w:rsid w:val="005A1BB2"/>
    <w:rsid w:val="005A5935"/>
    <w:rsid w:val="005B0721"/>
    <w:rsid w:val="005C43DD"/>
    <w:rsid w:val="005D129D"/>
    <w:rsid w:val="005D2293"/>
    <w:rsid w:val="005D3410"/>
    <w:rsid w:val="005D62AC"/>
    <w:rsid w:val="005E61CF"/>
    <w:rsid w:val="005E7530"/>
    <w:rsid w:val="005F0B23"/>
    <w:rsid w:val="005F567D"/>
    <w:rsid w:val="005F5688"/>
    <w:rsid w:val="00601A08"/>
    <w:rsid w:val="00601BFF"/>
    <w:rsid w:val="006028C4"/>
    <w:rsid w:val="00605812"/>
    <w:rsid w:val="00606106"/>
    <w:rsid w:val="0061038F"/>
    <w:rsid w:val="0061047B"/>
    <w:rsid w:val="006159BA"/>
    <w:rsid w:val="00621560"/>
    <w:rsid w:val="006217EE"/>
    <w:rsid w:val="00622CEF"/>
    <w:rsid w:val="00622FC3"/>
    <w:rsid w:val="00624D69"/>
    <w:rsid w:val="00625E83"/>
    <w:rsid w:val="0062660D"/>
    <w:rsid w:val="00633E3A"/>
    <w:rsid w:val="00640307"/>
    <w:rsid w:val="00641575"/>
    <w:rsid w:val="00644595"/>
    <w:rsid w:val="00650E2A"/>
    <w:rsid w:val="00650F3E"/>
    <w:rsid w:val="00654E17"/>
    <w:rsid w:val="00660CE2"/>
    <w:rsid w:val="0066263B"/>
    <w:rsid w:val="00662FC9"/>
    <w:rsid w:val="00666F64"/>
    <w:rsid w:val="00674EF3"/>
    <w:rsid w:val="00682A18"/>
    <w:rsid w:val="006835CC"/>
    <w:rsid w:val="00684D78"/>
    <w:rsid w:val="00686F37"/>
    <w:rsid w:val="00687946"/>
    <w:rsid w:val="00687FC2"/>
    <w:rsid w:val="00692FBC"/>
    <w:rsid w:val="006A1D6F"/>
    <w:rsid w:val="006A2BD7"/>
    <w:rsid w:val="006A3A4C"/>
    <w:rsid w:val="006A425D"/>
    <w:rsid w:val="006B5B71"/>
    <w:rsid w:val="006C529D"/>
    <w:rsid w:val="006C5C08"/>
    <w:rsid w:val="006C78AC"/>
    <w:rsid w:val="006D057C"/>
    <w:rsid w:val="006D6B13"/>
    <w:rsid w:val="006D79E7"/>
    <w:rsid w:val="006E2AB2"/>
    <w:rsid w:val="006E7DD3"/>
    <w:rsid w:val="006F60AA"/>
    <w:rsid w:val="006F7222"/>
    <w:rsid w:val="00700190"/>
    <w:rsid w:val="007033D9"/>
    <w:rsid w:val="007060CA"/>
    <w:rsid w:val="00707403"/>
    <w:rsid w:val="0071124B"/>
    <w:rsid w:val="007132E1"/>
    <w:rsid w:val="00713725"/>
    <w:rsid w:val="00724C5A"/>
    <w:rsid w:val="007250BF"/>
    <w:rsid w:val="00731C40"/>
    <w:rsid w:val="00745DC0"/>
    <w:rsid w:val="0075034A"/>
    <w:rsid w:val="0076105A"/>
    <w:rsid w:val="00777A35"/>
    <w:rsid w:val="00777E3D"/>
    <w:rsid w:val="00781D63"/>
    <w:rsid w:val="00782789"/>
    <w:rsid w:val="007A0D9C"/>
    <w:rsid w:val="007A6C46"/>
    <w:rsid w:val="007B4F89"/>
    <w:rsid w:val="007B675E"/>
    <w:rsid w:val="007D6AB4"/>
    <w:rsid w:val="007D6D46"/>
    <w:rsid w:val="007D7638"/>
    <w:rsid w:val="007E09A0"/>
    <w:rsid w:val="007E1C67"/>
    <w:rsid w:val="007E56BB"/>
    <w:rsid w:val="007F0417"/>
    <w:rsid w:val="008031CC"/>
    <w:rsid w:val="008052B7"/>
    <w:rsid w:val="00811844"/>
    <w:rsid w:val="0082132C"/>
    <w:rsid w:val="008275E6"/>
    <w:rsid w:val="008304B0"/>
    <w:rsid w:val="008304CC"/>
    <w:rsid w:val="00834945"/>
    <w:rsid w:val="00841076"/>
    <w:rsid w:val="00842595"/>
    <w:rsid w:val="008435DA"/>
    <w:rsid w:val="008455A1"/>
    <w:rsid w:val="00847E49"/>
    <w:rsid w:val="00850284"/>
    <w:rsid w:val="0085533D"/>
    <w:rsid w:val="0085730B"/>
    <w:rsid w:val="00865662"/>
    <w:rsid w:val="00866758"/>
    <w:rsid w:val="008668E6"/>
    <w:rsid w:val="008743EE"/>
    <w:rsid w:val="008770D4"/>
    <w:rsid w:val="00883228"/>
    <w:rsid w:val="008870DD"/>
    <w:rsid w:val="00887D7F"/>
    <w:rsid w:val="008A7EC5"/>
    <w:rsid w:val="008B201D"/>
    <w:rsid w:val="008B6B0A"/>
    <w:rsid w:val="008C1633"/>
    <w:rsid w:val="008C2FA3"/>
    <w:rsid w:val="008C5E97"/>
    <w:rsid w:val="008D0A24"/>
    <w:rsid w:val="008D7619"/>
    <w:rsid w:val="008E37AA"/>
    <w:rsid w:val="008E3FD8"/>
    <w:rsid w:val="008F1537"/>
    <w:rsid w:val="008F4120"/>
    <w:rsid w:val="00904B68"/>
    <w:rsid w:val="00906084"/>
    <w:rsid w:val="0091306E"/>
    <w:rsid w:val="009224A5"/>
    <w:rsid w:val="00925D35"/>
    <w:rsid w:val="0093722D"/>
    <w:rsid w:val="00946020"/>
    <w:rsid w:val="00953CDD"/>
    <w:rsid w:val="00956F49"/>
    <w:rsid w:val="009623AA"/>
    <w:rsid w:val="00963270"/>
    <w:rsid w:val="00971A33"/>
    <w:rsid w:val="0097585F"/>
    <w:rsid w:val="009759F8"/>
    <w:rsid w:val="00977821"/>
    <w:rsid w:val="00981A89"/>
    <w:rsid w:val="0098347E"/>
    <w:rsid w:val="00985AA5"/>
    <w:rsid w:val="00987455"/>
    <w:rsid w:val="00987C9C"/>
    <w:rsid w:val="0099062A"/>
    <w:rsid w:val="00995436"/>
    <w:rsid w:val="00996559"/>
    <w:rsid w:val="00997FFC"/>
    <w:rsid w:val="009A11A6"/>
    <w:rsid w:val="009A28D3"/>
    <w:rsid w:val="009A3CDB"/>
    <w:rsid w:val="009A4723"/>
    <w:rsid w:val="009B429B"/>
    <w:rsid w:val="009C047F"/>
    <w:rsid w:val="009C7F72"/>
    <w:rsid w:val="009D1DBB"/>
    <w:rsid w:val="009D20B4"/>
    <w:rsid w:val="009D2264"/>
    <w:rsid w:val="009D4BE5"/>
    <w:rsid w:val="009D7B15"/>
    <w:rsid w:val="009E2759"/>
    <w:rsid w:val="009F0CC4"/>
    <w:rsid w:val="009F2AAD"/>
    <w:rsid w:val="00A0046A"/>
    <w:rsid w:val="00A00790"/>
    <w:rsid w:val="00A01C14"/>
    <w:rsid w:val="00A04671"/>
    <w:rsid w:val="00A06E7A"/>
    <w:rsid w:val="00A32698"/>
    <w:rsid w:val="00A4173E"/>
    <w:rsid w:val="00A5036F"/>
    <w:rsid w:val="00A50562"/>
    <w:rsid w:val="00A51EA1"/>
    <w:rsid w:val="00A60C9F"/>
    <w:rsid w:val="00A65D7F"/>
    <w:rsid w:val="00A66873"/>
    <w:rsid w:val="00A7152B"/>
    <w:rsid w:val="00A75745"/>
    <w:rsid w:val="00A76012"/>
    <w:rsid w:val="00A77268"/>
    <w:rsid w:val="00A802E8"/>
    <w:rsid w:val="00A80DED"/>
    <w:rsid w:val="00A81F8E"/>
    <w:rsid w:val="00A83533"/>
    <w:rsid w:val="00A8380C"/>
    <w:rsid w:val="00AA2A4A"/>
    <w:rsid w:val="00AA4714"/>
    <w:rsid w:val="00AB00B2"/>
    <w:rsid w:val="00AB1359"/>
    <w:rsid w:val="00AB5D04"/>
    <w:rsid w:val="00AC192F"/>
    <w:rsid w:val="00AC204B"/>
    <w:rsid w:val="00AC2888"/>
    <w:rsid w:val="00AC346D"/>
    <w:rsid w:val="00AC37DC"/>
    <w:rsid w:val="00AC49DE"/>
    <w:rsid w:val="00AC6FF2"/>
    <w:rsid w:val="00AD65A9"/>
    <w:rsid w:val="00AD6C65"/>
    <w:rsid w:val="00AE4453"/>
    <w:rsid w:val="00AE5CDF"/>
    <w:rsid w:val="00AE701F"/>
    <w:rsid w:val="00AF2A0D"/>
    <w:rsid w:val="00AF4517"/>
    <w:rsid w:val="00B029FF"/>
    <w:rsid w:val="00B03407"/>
    <w:rsid w:val="00B04F4F"/>
    <w:rsid w:val="00B05E91"/>
    <w:rsid w:val="00B079B8"/>
    <w:rsid w:val="00B1096F"/>
    <w:rsid w:val="00B11198"/>
    <w:rsid w:val="00B11E4D"/>
    <w:rsid w:val="00B179AC"/>
    <w:rsid w:val="00B20E86"/>
    <w:rsid w:val="00B262F2"/>
    <w:rsid w:val="00B30ABE"/>
    <w:rsid w:val="00B32330"/>
    <w:rsid w:val="00B3660E"/>
    <w:rsid w:val="00B374E0"/>
    <w:rsid w:val="00B417C7"/>
    <w:rsid w:val="00B42B8D"/>
    <w:rsid w:val="00B44DB2"/>
    <w:rsid w:val="00B47CE3"/>
    <w:rsid w:val="00B554B5"/>
    <w:rsid w:val="00B57AFA"/>
    <w:rsid w:val="00B57C02"/>
    <w:rsid w:val="00B67975"/>
    <w:rsid w:val="00B76859"/>
    <w:rsid w:val="00B76A36"/>
    <w:rsid w:val="00B86296"/>
    <w:rsid w:val="00B9187F"/>
    <w:rsid w:val="00B91DB8"/>
    <w:rsid w:val="00B94AC0"/>
    <w:rsid w:val="00BA36A8"/>
    <w:rsid w:val="00BA67C5"/>
    <w:rsid w:val="00BB07CF"/>
    <w:rsid w:val="00BB1D74"/>
    <w:rsid w:val="00BB2A86"/>
    <w:rsid w:val="00BB5E72"/>
    <w:rsid w:val="00BC4C24"/>
    <w:rsid w:val="00BC58BE"/>
    <w:rsid w:val="00BC6F47"/>
    <w:rsid w:val="00BD2AC4"/>
    <w:rsid w:val="00BD4B3D"/>
    <w:rsid w:val="00BD66DB"/>
    <w:rsid w:val="00BE0340"/>
    <w:rsid w:val="00BE0D7C"/>
    <w:rsid w:val="00BE37CC"/>
    <w:rsid w:val="00BE5999"/>
    <w:rsid w:val="00BE6568"/>
    <w:rsid w:val="00BE667F"/>
    <w:rsid w:val="00BF7754"/>
    <w:rsid w:val="00C01F2B"/>
    <w:rsid w:val="00C0286F"/>
    <w:rsid w:val="00C04B5E"/>
    <w:rsid w:val="00C07453"/>
    <w:rsid w:val="00C12534"/>
    <w:rsid w:val="00C13993"/>
    <w:rsid w:val="00C14E4E"/>
    <w:rsid w:val="00C202D4"/>
    <w:rsid w:val="00C2517E"/>
    <w:rsid w:val="00C2744B"/>
    <w:rsid w:val="00C333BC"/>
    <w:rsid w:val="00C340F0"/>
    <w:rsid w:val="00C377C7"/>
    <w:rsid w:val="00C37867"/>
    <w:rsid w:val="00C40AC6"/>
    <w:rsid w:val="00C4424E"/>
    <w:rsid w:val="00C46046"/>
    <w:rsid w:val="00C5134E"/>
    <w:rsid w:val="00C55DDF"/>
    <w:rsid w:val="00C62408"/>
    <w:rsid w:val="00C62966"/>
    <w:rsid w:val="00C64853"/>
    <w:rsid w:val="00C827C6"/>
    <w:rsid w:val="00C85E68"/>
    <w:rsid w:val="00C87244"/>
    <w:rsid w:val="00C9234D"/>
    <w:rsid w:val="00C94AEB"/>
    <w:rsid w:val="00C94D59"/>
    <w:rsid w:val="00CA04D6"/>
    <w:rsid w:val="00CA30F1"/>
    <w:rsid w:val="00CB6DFD"/>
    <w:rsid w:val="00CB7CC2"/>
    <w:rsid w:val="00CC4682"/>
    <w:rsid w:val="00CC5222"/>
    <w:rsid w:val="00CC6288"/>
    <w:rsid w:val="00CD3FC9"/>
    <w:rsid w:val="00CD5EE6"/>
    <w:rsid w:val="00CE0DC4"/>
    <w:rsid w:val="00CE2B35"/>
    <w:rsid w:val="00CE54A3"/>
    <w:rsid w:val="00CF23B9"/>
    <w:rsid w:val="00CF3ACA"/>
    <w:rsid w:val="00D01D5F"/>
    <w:rsid w:val="00D048EB"/>
    <w:rsid w:val="00D0517F"/>
    <w:rsid w:val="00D06D88"/>
    <w:rsid w:val="00D07389"/>
    <w:rsid w:val="00D106D0"/>
    <w:rsid w:val="00D11AF0"/>
    <w:rsid w:val="00D16749"/>
    <w:rsid w:val="00D2033A"/>
    <w:rsid w:val="00D31A18"/>
    <w:rsid w:val="00D370E8"/>
    <w:rsid w:val="00D45980"/>
    <w:rsid w:val="00D500E2"/>
    <w:rsid w:val="00D5226B"/>
    <w:rsid w:val="00D56BDF"/>
    <w:rsid w:val="00D62103"/>
    <w:rsid w:val="00D63A6E"/>
    <w:rsid w:val="00D65ECC"/>
    <w:rsid w:val="00D7275D"/>
    <w:rsid w:val="00D73014"/>
    <w:rsid w:val="00D73456"/>
    <w:rsid w:val="00D9030F"/>
    <w:rsid w:val="00DA1084"/>
    <w:rsid w:val="00DA2305"/>
    <w:rsid w:val="00DA261F"/>
    <w:rsid w:val="00DB1565"/>
    <w:rsid w:val="00DB17FF"/>
    <w:rsid w:val="00DC0E46"/>
    <w:rsid w:val="00DC4AE0"/>
    <w:rsid w:val="00DC59D8"/>
    <w:rsid w:val="00DD41F0"/>
    <w:rsid w:val="00DE13C5"/>
    <w:rsid w:val="00DE19ED"/>
    <w:rsid w:val="00DE306E"/>
    <w:rsid w:val="00DE3E71"/>
    <w:rsid w:val="00DE5B28"/>
    <w:rsid w:val="00DE5D13"/>
    <w:rsid w:val="00DF6283"/>
    <w:rsid w:val="00DF67C6"/>
    <w:rsid w:val="00E00110"/>
    <w:rsid w:val="00E00921"/>
    <w:rsid w:val="00E058A5"/>
    <w:rsid w:val="00E11E72"/>
    <w:rsid w:val="00E160C2"/>
    <w:rsid w:val="00E167FF"/>
    <w:rsid w:val="00E24BC2"/>
    <w:rsid w:val="00E2530A"/>
    <w:rsid w:val="00E3058F"/>
    <w:rsid w:val="00E316B0"/>
    <w:rsid w:val="00E36057"/>
    <w:rsid w:val="00E36B3E"/>
    <w:rsid w:val="00E36C1D"/>
    <w:rsid w:val="00E42B9C"/>
    <w:rsid w:val="00E44C55"/>
    <w:rsid w:val="00E44F34"/>
    <w:rsid w:val="00E47622"/>
    <w:rsid w:val="00E54CE0"/>
    <w:rsid w:val="00E65937"/>
    <w:rsid w:val="00E65F91"/>
    <w:rsid w:val="00E82209"/>
    <w:rsid w:val="00E832C4"/>
    <w:rsid w:val="00E93794"/>
    <w:rsid w:val="00E95C07"/>
    <w:rsid w:val="00E974D0"/>
    <w:rsid w:val="00E97993"/>
    <w:rsid w:val="00EA03FA"/>
    <w:rsid w:val="00EA5045"/>
    <w:rsid w:val="00EB12B2"/>
    <w:rsid w:val="00EC0F5B"/>
    <w:rsid w:val="00EC2CCD"/>
    <w:rsid w:val="00EC50E4"/>
    <w:rsid w:val="00ED2445"/>
    <w:rsid w:val="00ED6940"/>
    <w:rsid w:val="00EE1647"/>
    <w:rsid w:val="00EE57DB"/>
    <w:rsid w:val="00EE725F"/>
    <w:rsid w:val="00EF01B0"/>
    <w:rsid w:val="00EF1D00"/>
    <w:rsid w:val="00EF31B4"/>
    <w:rsid w:val="00EF6096"/>
    <w:rsid w:val="00EF6C45"/>
    <w:rsid w:val="00F05B82"/>
    <w:rsid w:val="00F135A5"/>
    <w:rsid w:val="00F22DBB"/>
    <w:rsid w:val="00F27544"/>
    <w:rsid w:val="00F31187"/>
    <w:rsid w:val="00F35C1A"/>
    <w:rsid w:val="00F42661"/>
    <w:rsid w:val="00F4680A"/>
    <w:rsid w:val="00F46F52"/>
    <w:rsid w:val="00F54A8B"/>
    <w:rsid w:val="00F63FAC"/>
    <w:rsid w:val="00F73261"/>
    <w:rsid w:val="00F74335"/>
    <w:rsid w:val="00F809C8"/>
    <w:rsid w:val="00F82343"/>
    <w:rsid w:val="00F90FF3"/>
    <w:rsid w:val="00FA356E"/>
    <w:rsid w:val="00FA4B1A"/>
    <w:rsid w:val="00FA51B2"/>
    <w:rsid w:val="00FB196A"/>
    <w:rsid w:val="00FB55F2"/>
    <w:rsid w:val="00FB573D"/>
    <w:rsid w:val="00FC5BAE"/>
    <w:rsid w:val="00FC6EFE"/>
    <w:rsid w:val="00FC6F10"/>
    <w:rsid w:val="00FD110D"/>
    <w:rsid w:val="00FD547E"/>
    <w:rsid w:val="00FD5498"/>
    <w:rsid w:val="00FF0769"/>
    <w:rsid w:val="00FF2508"/>
    <w:rsid w:val="00FF37B2"/>
    <w:rsid w:val="00FF4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63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06D88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F7222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1124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1124B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1124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71124B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C2CC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C2CCD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C2CCD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C2CCD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C2CCD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C7F7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C7F72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CB7CC2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Default" w:customStyle="true">
    <w:name w:val="Default"/>
    <w:rsid w:val="00F54A8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8272E"/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48272E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48272E"/>
    <w:rPr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D8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F722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112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124B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12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124B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2C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CC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CC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C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C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7F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7F72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CB7CC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Default" w:type="paragraph">
    <w:name w:val="Default"/>
    <w:rsid w:val="00F54A8B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48272E"/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48272E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uiPriority w:val="99"/>
    <w:semiHidden/>
    <w:unhideWhenUsed/>
    <w:rsid w:val="0048272E"/>
    <w:rPr>
      <w:vertAlign w:val="superscript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180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08136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4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24. lipnja 2024.</izvorni_sadrzaj>
    <derivirana_varijabla naziv="DomainObject.StvarniPocetakDatum_1">24. lipnja 2024.</derivirana_varijabla>
  </DomainObject.StvarniPocetakDatum>
  <DomainObject.StvarniZavrsetakDatum>
    <izvorni_sadrzaj>24. lipnja 2024.</izvorni_sadrzaj>
    <derivirana_varijabla naziv="DomainObject.StvarniZavrsetakDatum_1">24. lipnja 2024.</derivirana_varijabla>
  </DomainObject.StvarniZavrsetakDatum>
  <DomainObject.PlaniraniZavrsetakDatum>
    <izvorni_sadrzaj>24. lipnja 2024.</izvorni_sadrzaj>
    <derivirana_varijabla naziv="DomainObject.PlaniraniZavrsetakDatum_1">24. lipnja 2024.</derivirana_varijabla>
  </DomainObject.PlaniraniZavrsetakDatum>
  <DomainObject.PlaniraniPocetakDatum>
    <izvorni_sadrzaj>24. lipnja 2024.</izvorni_sadrzaj>
    <derivirana_varijabla naziv="DomainObject.PlaniraniPocetakDatum_1">24. lipnja 2024.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09:50</izvorni_sadrzaj>
    <derivirana_varijabla naziv="DomainObject.StvarniZavrsetakVrijeme_1">09:50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lipnja 2024.</izvorni_sadrzaj>
    <derivirana_varijabla naziv="DomainObject.Zapisnik.DatumKreiranja_1">24. lipnja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St-913/2023-48</izvorni_sadrzaj>
    <derivirana_varijabla naziv="DomainObject.Zapisnik.Oznaka_1">St-913/2023-48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2023.</izvorni_sadrzaj>
    <derivirana_varijabla naziv="DomainObject.Predmet.DatumOsnivanja_1">3. studenog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St-913/2023</izvorni_sadrzaj>
    <derivirana_varijabla naziv="DomainObject.Predmet.OznakaBroj_1">St-913/2023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SIROVINE TOMO društvo s ograničenom odgovornošću za usluge u stečaju zastupanog po punomoćniku Antonio Berišić; Mislav Bežovan</izvorni_sadrzaj>
    <derivirana_varijabla naziv="DomainObject.Predmet.ProtustrankaFormated_1">  Stečajna masa iza SIROVINE TOMO društvo s ograničenom odgovornošću za usluge u stečaju zastupanog po punomoćniku Antonio Berišić; Mislav Bežovan</derivirana_varijabla>
  </DomainObject.Predmet.ProtustrankaFormated>
  <DomainObject.Predmet.ProtustrankaFormatedOIB>
    <izvorni_sadrzaj>  Stečajna masa iza SIROVINE TOMO društvo s ograničenom odgovornošću za usluge u stečaju, OIB 84660822504 zastupanog po punomoćniku Antonio Berišić; Mislav Bežovan</izvorni_sadrzaj>
    <derivirana_varijabla naziv="DomainObject.Predmet.ProtustrankaFormatedOIB_1">  Stečajna masa iza SIROVINE TOMO društvo s ograničenom odgovornošću za usluge u stečaju, OIB 84660822504 zastupanog po punomoćniku Antonio Berišić; Mislav Bežovan</derivirana_varijabla>
  </DomainObject.Predmet.ProtustrankaFormatedOIB>
  <DomainObject.Predmet.ProtustrankaFormatedWithAdress>
    <izvorni_sadrzaj> Stečajna masa iza SIROVINE TOMO društvo s ograničenom odgovornošću za usluge u stečaju, Ulica Josipa Kozarca 56, 35000 Bukovlje zastupanog po punomoćniku Antonio Berišić; Mislav Bežovan</izvorni_sadrzaj>
    <derivirana_varijabla naziv="DomainObject.Predmet.ProtustrankaFormatedWithAdress_1"> Stečajna masa iza SIROVINE TOMO društvo s ograničenom odgovornošću za usluge u stečaju, Ulica Josipa Kozarca 56, 35000 Bukovlje zastupanog po punomoćniku Antonio Berišić; Mislav Bežovan</derivirana_varijabla>
  </DomainObject.Predmet.ProtustrankaFormatedWithAdress>
  <DomainObject.Predmet.ProtustrankaFormatedWithAdressOIB>
    <izvorni_sadrzaj> Stečajna masa iza SIROVINE TOMO društvo s ograničenom odgovornošću za usluge u stečaju, OIB 84660822504, Ulica Josipa Kozarca 56, 35000 Bukovlje zastupanog po punomoćniku Antonio Berišić; Mislav Bežovan</izvorni_sadrzaj>
    <derivirana_varijabla naziv="DomainObject.Predmet.ProtustrankaFormatedWithAdressOIB_1"> Stečajna masa iza SIROVINE TOMO društvo s ograničenom odgovornošću za usluge u stečaju, OIB 84660822504, Ulica Josipa Kozarca 56, 35000 Bukovlje zastupanog po punomoćniku Antonio Berišić; Mislav Bežovan</derivirana_varijabla>
  </DomainObject.Predmet.ProtustrankaFormatedWithAdressOIB>
  <DomainObject.Predmet.ProtustrankaWithAdress>
    <izvorni_sadrzaj>Stečajna masa iza SIROVINE TOMO društvo s ograničenom odgovornošću za usluge u stečaju Ulica Josipa Kozarca 56, 35000 Bukovlje</izvorni_sadrzaj>
    <derivirana_varijabla naziv="DomainObject.Predmet.ProtustrankaWithAdress_1">Stečajna masa iza SIROVINE TOMO društvo s ograničenom odgovornošću za usluge u stečaju Ulica Josipa Kozarca 56, 35000 Bukovlje</derivirana_varijabla>
  </DomainObject.Predmet.ProtustrankaWithAdress>
  <DomainObject.Predmet.ProtustrankaWithAdressOIB>
    <izvorni_sadrzaj>Stečajna masa iza SIROVINE TOMO društvo s ograničenom odgovornošću za usluge u stečaju, OIB 84660822504, Ulica Josipa Kozarca 56, 35000 Bukovlje</izvorni_sadrzaj>
    <derivirana_varijabla naziv="DomainObject.Predmet.ProtustrankaWithAdressOIB_1">Stečajna masa iza SIROVINE TOMO društvo s ograničenom odgovornošću za usluge u stečaju, OIB 84660822504, Ulica Josipa Kozarca 56, 35000 Bukovlje</derivirana_varijabla>
  </DomainObject.Predmet.ProtustrankaWithAdressOIB>
  <DomainObject.Predmet.ProtustrankaNazivFormated>
    <izvorni_sadrzaj>Stečajna masa iza SIROVINE TOMO društvo s ograničenom odgovornošću za usluge u stečaju</izvorni_sadrzaj>
    <derivirana_varijabla naziv="DomainObject.Predmet.ProtustrankaNazivFormated_1">Stečajna masa iza SIROVINE TOMO društvo s ograničenom odgovornošću za usluge u stečaju</derivirana_varijabla>
  </DomainObject.Predmet.ProtustrankaNazivFormated>
  <DomainObject.Predmet.ProtustrankaNazivFormatedOIB>
    <izvorni_sadrzaj>Stečajna masa iza SIROVINE TOMO društvo s ograničenom odgovornošću za usluge u stečaju, OIB 84660822504</izvorni_sadrzaj>
    <derivirana_varijabla naziv="DomainObject.Predmet.ProtustrankaNazivFormatedOIB_1">Stečajna masa iza SIROVINE TOMO društvo s ograničenom odgovornošću za usluge u stečaju, OIB 84660822504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Monika Trkulja</izvorni_sadrzaj>
    <derivirana_varijabla naziv="DomainObject.Predmet.StrankaFormated_1">  Monika Trkulja</derivirana_varijabla>
  </DomainObject.Predmet.StrankaFormated>
  <DomainObject.Predmet.StrankaFormatedOIB>
    <izvorni_sadrzaj>  Monika Trkulja, OIB 15773842991</izvorni_sadrzaj>
    <derivirana_varijabla naziv="DomainObject.Predmet.StrankaFormatedOIB_1">  Monika Trkulja, OIB 15773842991</derivirana_varijabla>
  </DomainObject.Predmet.StrankaFormatedOIB>
  <DomainObject.Predmet.StrankaFormatedWithAdress>
    <izvorni_sadrzaj> Monika Trkulja, Josipa Kozarca 56, 35000 Bukovlje</izvorni_sadrzaj>
    <derivirana_varijabla naziv="DomainObject.Predmet.StrankaFormatedWithAdress_1"> Monika Trkulja, Josipa Kozarca 56, 35000 Bukovlje</derivirana_varijabla>
  </DomainObject.Predmet.StrankaFormatedWithAdress>
  <DomainObject.Predmet.StrankaFormatedWithAdressOIB>
    <izvorni_sadrzaj> Monika Trkulja, OIB 15773842991, Josipa Kozarca 56, 35000 Bukovlje</izvorni_sadrzaj>
    <derivirana_varijabla naziv="DomainObject.Predmet.StrankaFormatedWithAdressOIB_1"> Monika Trkulja, OIB 15773842991, Josipa Kozarca 56, 35000 Bukovlje</derivirana_varijabla>
  </DomainObject.Predmet.StrankaFormatedWithAdressOIB>
  <DomainObject.Predmet.StrankaWithAdress>
    <izvorni_sadrzaj>Monika Trkulja Josipa Kozarca 56,35000 Bukovlje</izvorni_sadrzaj>
    <derivirana_varijabla naziv="DomainObject.Predmet.StrankaWithAdress_1">Monika Trkulja Josipa Kozarca 56,35000 Bukovlje</derivirana_varijabla>
  </DomainObject.Predmet.StrankaWithAdress>
  <DomainObject.Predmet.StrankaWithAdressOIB>
    <izvorni_sadrzaj>Monika Trkulja, OIB 15773842991, Josipa Kozarca 56,35000 Bukovlje</izvorni_sadrzaj>
    <derivirana_varijabla naziv="DomainObject.Predmet.StrankaWithAdressOIB_1">Monika Trkulja, OIB 15773842991, Josipa Kozarca 56,35000 Bukovlje</derivirana_varijabla>
  </DomainObject.Predmet.StrankaWithAdressOIB>
  <DomainObject.Predmet.StrankaNazivFormated>
    <izvorni_sadrzaj>Monika Trkulja</izvorni_sadrzaj>
    <derivirana_varijabla naziv="DomainObject.Predmet.StrankaNazivFormated_1">Monika Trkulja</derivirana_varijabla>
  </DomainObject.Predmet.StrankaNazivFormated>
  <DomainObject.Predmet.StrankaNazivFormatedOIB>
    <izvorni_sadrzaj>Monika Trkulja, OIB 15773842991</izvorni_sadrzaj>
    <derivirana_varijabla naziv="DomainObject.Predmet.StrankaNazivFormatedOIB_1">Monika Trkulja, OIB 15773842991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Monika Trkulja</item>
    </izvorni_sadrzaj>
    <derivirana_varijabla naziv="DomainObject.Predmet.StrankaListFormated_1">
      <item>Monika Trkulja</item>
    </derivirana_varijabla>
  </DomainObject.Predmet.StrankaListFormated>
  <DomainObject.Predmet.StrankaListFormatedOIB>
    <izvorni_sadrzaj>
      <item>Monika Trkulja, OIB 15773842991</item>
    </izvorni_sadrzaj>
    <derivirana_varijabla naziv="DomainObject.Predmet.StrankaListFormatedOIB_1">
      <item>Monika Trkulja, OIB 15773842991</item>
    </derivirana_varijabla>
  </DomainObject.Predmet.StrankaListFormatedOIB>
  <DomainObject.Predmet.StrankaListFormatedWithAdress>
    <izvorni_sadrzaj>
      <item>Monika Trkulja, Josipa Kozarca 56, 35000 Bukovlje</item>
    </izvorni_sadrzaj>
    <derivirana_varijabla naziv="DomainObject.Predmet.StrankaListFormatedWithAdress_1">
      <item>Monika Trkulja, Josipa Kozarca 56, 35000 Bukovlje</item>
    </derivirana_varijabla>
  </DomainObject.Predmet.StrankaListFormatedWithAdress>
  <DomainObject.Predmet.StrankaListFormatedWithAdressOIB>
    <izvorni_sadrzaj>
      <item>Monika Trkulja, OIB 15773842991, Josipa Kozarca 56, 35000 Bukovlje</item>
    </izvorni_sadrzaj>
    <derivirana_varijabla naziv="DomainObject.Predmet.StrankaListFormatedWithAdressOIB_1">
      <item>Monika Trkulja, OIB 15773842991, Josipa Kozarca 56, 35000 Bukovlje</item>
    </derivirana_varijabla>
  </DomainObject.Predmet.StrankaListFormatedWithAdressOIB>
  <DomainObject.Predmet.StrankaListNazivFormated>
    <izvorni_sadrzaj>
      <item>Monika Trkulja</item>
    </izvorni_sadrzaj>
    <derivirana_varijabla naziv="DomainObject.Predmet.StrankaListNazivFormated_1">
      <item>Monika Trkulja</item>
    </derivirana_varijabla>
  </DomainObject.Predmet.StrankaListNazivFormated>
  <DomainObject.Predmet.StrankaListNazivFormatedOIB>
    <izvorni_sadrzaj>
      <item>Monika Trkulja, OIB 15773842991</item>
    </izvorni_sadrzaj>
    <derivirana_varijabla naziv="DomainObject.Predmet.StrankaListNazivFormatedOIB_1">
      <item>Monika Trkulja, OIB 15773842991</item>
    </derivirana_varijabla>
  </DomainObject.Predmet.StrankaListNazivFormatedOIB>
  <DomainObject.Predmet.ProtuStrankaListFormated>
    <izvorni_sadrzaj>
      <item>Stečajna masa iza SIROVINE TOMO društvo s ograničenom odgovornošću za usluge u stečaju zastupanog po punomoćniku Antonio Berišić; Mislav Bežovan</item>
    </izvorni_sadrzaj>
    <derivirana_varijabla naziv="DomainObject.Predmet.ProtuStrankaListFormated_1">
      <item>Stečajna masa iza SIROVINE TOMO društvo s ograničenom odgovornošću za usluge u stečaju zastupanog po punomoćniku Antonio Berišić; Mislav Bežovan</item>
    </derivirana_varijabla>
  </DomainObject.Predmet.ProtuStrankaListFormated>
  <DomainObject.Predmet.ProtuStrankaListFormatedOIB>
    <izvorni_sadrzaj>
      <item>Stečajna masa iza SIROVINE TOMO društvo s ograničenom odgovornošću za usluge u stečaju, OIB 84660822504 zastupanog po punomoćniku Antonio Berišić; Mislav Bežovan</item>
    </izvorni_sadrzaj>
    <derivirana_varijabla naziv="DomainObject.Predmet.ProtuStrankaListFormatedOIB_1">
      <item>Stečajna masa iza SIROVINE TOMO društvo s ograničenom odgovornošću za usluge u stečaju, OIB 84660822504 zastupanog po punomoćniku Antonio Berišić; Mislav Bežovan</item>
    </derivirana_varijabla>
  </DomainObject.Predmet.ProtuStrankaListFormatedOIB>
  <DomainObject.Predmet.ProtuStrankaListFormatedWithAdress>
    <izvorni_sadrzaj>
      <item>Stečajna masa iza SIROVINE TOMO društvo s ograničenom odgovornošću za usluge u stečaju, Ulica Josipa Kozarca 56, 35000 Bukovlje zastupanog po punomoćniku Antonio Berišić; Mislav Bežovan</item>
    </izvorni_sadrzaj>
    <derivirana_varijabla naziv="DomainObject.Predmet.ProtuStrankaListFormatedWithAdress_1">
      <item>Stečajna masa iza SIROVINE TOMO društvo s ograničenom odgovornošću za usluge u stečaju, Ulica Josipa Kozarca 56, 35000 Bukovlje zastupanog po punomoćniku Antonio Berišić; Mislav Bežovan</item>
    </derivirana_varijabla>
  </DomainObject.Predmet.ProtuStrankaListFormatedWithAdress>
  <DomainObject.Predmet.ProtuStrankaListFormatedWithAdressOIB>
    <izvorni_sadrzaj>
      <item>Stečajna masa iza SIROVINE TOMO društvo s ograničenom odgovornošću za usluge u stečaju, OIB 84660822504, Ulica Josipa Kozarca 56, 35000 Bukovlje zastupanog po punomoćniku Antonio Berišić; Mislav Bežovan</item>
    </izvorni_sadrzaj>
    <derivirana_varijabla naziv="DomainObject.Predmet.ProtuStrankaListFormatedWithAdressOIB_1">
      <item>Stečajna masa iza SIROVINE TOMO društvo s ograničenom odgovornošću za usluge u stečaju, OIB 84660822504, Ulica Josipa Kozarca 56, 35000 Bukovlje zastupanog po punomoćniku Antonio Berišić; Mislav Bežovan</item>
    </derivirana_varijabla>
  </DomainObject.Predmet.ProtuStrankaListFormatedWithAdressOIB>
  <DomainObject.Predmet.ProtuStrankaListNazivFormated>
    <izvorni_sadrzaj>
      <item>Stečajna masa iza SIROVINE TOMO društvo s ograničenom odgovornošću za usluge u stečaju</item>
    </izvorni_sadrzaj>
    <derivirana_varijabla naziv="DomainObject.Predmet.ProtuStrankaListNazivFormated_1">
      <item>Stečajna masa iza SIROVINE TOMO društvo s ograničenom odgovornošću za usluge u stečaju</item>
    </derivirana_varijabla>
  </DomainObject.Predmet.ProtuStrankaListNazivFormated>
  <DomainObject.Predmet.ProtuStrankaListNazivFormatedOIB>
    <izvorni_sadrzaj>
      <item>Stečajna masa iza SIROVINE TOMO društvo s ograničenom odgovornošću za usluge u stečaju, OIB 84660822504</item>
    </izvorni_sadrzaj>
    <derivirana_varijabla naziv="DomainObject.Predmet.ProtuStrankaListNazivFormatedOIB_1">
      <item>Stečajna masa iza SIROVINE TOMO društvo s ograničenom odgovornošću za usluge u stečaju, OIB 84660822504</item>
    </derivirana_varijabla>
  </DomainObject.Predmet.ProtuStrankaListNazivFormatedOIB>
  <DomainObject.Predmet.OstaliListFormated>
    <izvorni_sadrzaj>
      <item>Mislav Bežovan punomoćnik sudionika u postupku Stečajna masa iza SIROVINE TOMO društvo s ograničenom odgovornošću za usluge u stečaju</item>
      <item>Antonio Berišić punomoćnik sudionika u postupku Stečajna masa iza SIROVINE TOMO društvo s ograničenom odgovornošću za usluge u stečaju</item>
      <item>ŽUPANIJSKO DRŽAVNO ODVJETNIŠTVO U SLAVONSKOM BRODU</item>
      <item>Vesna Lazarić</item>
      <item>REPUBLIKA HRVATSKA MINISTARSTVO FINANCIJA POREZNA UPRAVA</item>
      <item>Sibila Raumberger-Krištof</item>
    </izvorni_sadrzaj>
    <derivirana_varijabla naziv="DomainObject.Predmet.OstaliListFormated_1">
      <item>Mislav Bežovan punomoćnik sudionika u postupku Stečajna masa iza SIROVINE TOMO društvo s ograničenom odgovornošću za usluge u stečaju</item>
      <item>Antonio Berišić punomoćnik sudionika u postupku Stečajna masa iza SIROVINE TOMO društvo s ograničenom odgovornošću za usluge u stečaju</item>
      <item>ŽUPANIJSKO DRŽAVNO ODVJETNIŠTVO U SLAVONSKOM BRODU</item>
      <item>Vesna Lazarić</item>
      <item>REPUBLIKA HRVATSKA MINISTARSTVO FINANCIJA POREZNA UPRAVA</item>
      <item>Sibila Raumberger-Krištof</item>
    </derivirana_varijabla>
  </DomainObject.Predmet.OstaliListFormated>
  <DomainObject.Predmet.OstaliListFormatedOIB>
    <izvorni_sadrzaj>
      <item>Mislav Bežovan, OIB 60391153340 punomoćnik sudionika u postupku Stečajna masa iza SIROVINE TOMO društvo s ograničenom odgovornošću za usluge u stečaju</item>
      <item>Antonio Berišić, OIB 78299621620 punomoćnik sudionika u postupku Stečajna masa iza SIROVINE TOMO društvo s ograničenom odgovornošću za usluge u stečaju</item>
      <item>ŽUPANIJSKO DRŽAVNO ODVJETNIŠTVO U SLAVONSKOM BRODU</item>
      <item>Vesna Lazarić</item>
      <item>REPUBLIKA HRVATSKA MINISTARSTVO FINANCIJA POREZNA UPRAVA</item>
      <item>Sibila Raumberger-Krištof, OIB 74076646862</item>
    </izvorni_sadrzaj>
    <derivirana_varijabla naziv="DomainObject.Predmet.OstaliListFormatedOIB_1">
      <item>Mislav Bežovan, OIB 60391153340 punomoćnik sudionika u postupku Stečajna masa iza SIROVINE TOMO društvo s ograničenom odgovornošću za usluge u stečaju</item>
      <item>Antonio Berišić, OIB 78299621620 punomoćnik sudionika u postupku Stečajna masa iza SIROVINE TOMO društvo s ograničenom odgovornošću za usluge u stečaju</item>
      <item>ŽUPANIJSKO DRŽAVNO ODVJETNIŠTVO U SLAVONSKOM BRODU</item>
      <item>Vesna Lazarić</item>
      <item>REPUBLIKA HRVATSKA MINISTARSTVO FINANCIJA POREZNA UPRAVA</item>
      <item>Sibila Raumberger-Krištof, OIB 74076646862</item>
    </derivirana_varijabla>
  </DomainObject.Predmet.OstaliListFormatedOIB>
  <DomainObject.Predmet.OstaliListFormatedWithAdress>
    <izvorni_sadrzaj>
      <item>Mislav Bežovan, Ilica 1a, 10000 Zagreb punomoćnik sudionika u postupku Stečajna masa iza SIROVINE TOMO društvo s ograničenom odgovornošću za usluge u stečaju</item>
      <item>Antonio Berišić, Dugoreška 12, 10000 Zagreb punomoćnik sudionika u postupku Stečajna masa iza SIROVINE TOMO društvo s ograničenom odgovornošću za usluge u stečaju</item>
      <item>ŽUPANIJSKO DRŽAVNO ODVJETNIŠTVO U SLAVONSKOM BRODU</item>
      <item>Vesna Lazarić</item>
      <item>REPUBLIKA HRVATSKA MINISTARSTVO FINANCIJA POREZNA UPRAVA</item>
      <item>Sibila Raumberger-Krištof, Ulica Ivana Kukuljevića 10, 35000 Slavonski Brod</item>
    </izvorni_sadrzaj>
    <derivirana_varijabla naziv="DomainObject.Predmet.OstaliListFormatedWithAdress_1">
      <item>Mislav Bežovan, Ilica 1a, 10000 Zagreb punomoćnik sudionika u postupku Stečajna masa iza SIROVINE TOMO društvo s ograničenom odgovornošću za usluge u stečaju</item>
      <item>Antonio Berišić, Dugoreška 12, 10000 Zagreb punomoćnik sudionika u postupku Stečajna masa iza SIROVINE TOMO društvo s ograničenom odgovornošću za usluge u stečaju</item>
      <item>ŽUPANIJSKO DRŽAVNO ODVJETNIŠTVO U SLAVONSKOM BRODU</item>
      <item>Vesna Lazarić</item>
      <item>REPUBLIKA HRVATSKA MINISTARSTVO FINANCIJA POREZNA UPRAVA</item>
      <item>Sibila Raumberger-Krištof, Ulica Ivana Kukuljevića 10, 35000 Slavonski Brod</item>
    </derivirana_varijabla>
  </DomainObject.Predmet.OstaliListFormatedWithAdress>
  <DomainObject.Predmet.OstaliListFormatedWithAdressOIB>
    <izvorni_sadrzaj>
      <item>Mislav Bežovan, OIB 60391153340, Ilica 1a, 10000 Zagreb punomoćnik sudionika u postupku Stečajna masa iza SIROVINE TOMO društvo s ograničenom odgovornošću za usluge u stečaju</item>
      <item>Antonio Berišić, OIB 78299621620, Dugoreška 12, 10000 Zagreb punomoćnik sudionika u postupku Stečajna masa iza SIROVINE TOMO društvo s ograničenom odgovornošću za usluge u stečaju</item>
      <item>ŽUPANIJSKO DRŽAVNO ODVJETNIŠTVO U SLAVONSKOM BRODU</item>
      <item>Vesna Lazarić</item>
      <item>REPUBLIKA HRVATSKA MINISTARSTVO FINANCIJA POREZNA UPRAVA</item>
      <item>Sibila Raumberger-Krištof, OIB 74076646862, Ulica Ivana Kukuljevića 10, 35000 Slavonski Brod</item>
    </izvorni_sadrzaj>
    <derivirana_varijabla naziv="DomainObject.Predmet.OstaliListFormatedWithAdressOIB_1">
      <item>Mislav Bežovan, OIB 60391153340, Ilica 1a, 10000 Zagreb punomoćnik sudionika u postupku Stečajna masa iza SIROVINE TOMO društvo s ograničenom odgovornošću za usluge u stečaju</item>
      <item>Antonio Berišić, OIB 78299621620, Dugoreška 12, 10000 Zagreb punomoćnik sudionika u postupku Stečajna masa iza SIROVINE TOMO društvo s ograničenom odgovornošću za usluge u stečaju</item>
      <item>ŽUPANIJSKO DRŽAVNO ODVJETNIŠTVO U SLAVONSKOM BRODU</item>
      <item>Vesna Lazarić</item>
      <item>REPUBLIKA HRVATSKA MINISTARSTVO FINANCIJA POREZNA UPRAVA</item>
      <item>Sibila Raumberger-Krištof, OIB 74076646862, Ulica Ivana Kukuljevića 10, 35000 Slavonski Brod</item>
    </derivirana_varijabla>
  </DomainObject.Predmet.OstaliListFormatedWithAdressOIB>
  <DomainObject.Predmet.OstaliListNazivFormated>
    <izvorni_sadrzaj>
      <item>Mislav Bežovan</item>
      <item>Antonio Berišić</item>
      <item>ŽUPANIJSKO DRŽAVNO ODVJETNIŠTVO U SLAVONSKOM BRODU</item>
      <item>Vesna Lazarić</item>
      <item>REPUBLIKA HRVATSKA MINISTARSTVO FINANCIJA POREZNA UPRAVA</item>
      <item>Sibila Raumberger-Krištof</item>
    </izvorni_sadrzaj>
    <derivirana_varijabla naziv="DomainObject.Predmet.OstaliListNazivFormated_1">
      <item>Mislav Bežovan</item>
      <item>Antonio Berišić</item>
      <item>ŽUPANIJSKO DRŽAVNO ODVJETNIŠTVO U SLAVONSKOM BRODU</item>
      <item>Vesna Lazarić</item>
      <item>REPUBLIKA HRVATSKA MINISTARSTVO FINANCIJA POREZNA UPRAVA</item>
      <item>Sibila Raumberger-Krištof</item>
    </derivirana_varijabla>
  </DomainObject.Predmet.OstaliListNazivFormated>
  <DomainObject.Predmet.OstaliListNazivFormatedOIB>
    <izvorni_sadrzaj>
      <item>Mislav Bežovan, OIB 60391153340</item>
      <item>Antonio Berišić, OIB 78299621620</item>
      <item>ŽUPANIJSKO DRŽAVNO ODVJETNIŠTVO U SLAVONSKOM BRODU</item>
      <item>Vesna Lazarić</item>
      <item>REPUBLIKA HRVATSKA MINISTARSTVO FINANCIJA POREZNA UPRAVA</item>
      <item>Sibila Raumberger-Krištof, OIB 74076646862</item>
    </izvorni_sadrzaj>
    <derivirana_varijabla naziv="DomainObject.Predmet.OstaliListNazivFormatedOIB_1">
      <item>Mislav Bežovan, OIB 60391153340</item>
      <item>Antonio Berišić, OIB 78299621620</item>
      <item>ŽUPANIJSKO DRŽAVNO ODVJETNIŠTVO U SLAVONSKOM BRODU</item>
      <item>Vesna Lazarić</item>
      <item>REPUBLIKA HRVATSKA MINISTARSTVO FINANCIJA POREZNA UPRAVA</item>
      <item>Sibila Raumberger-Krištof, OIB 74076646862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2024.</izvorni_sadrzaj>
    <derivirana_varijabla naziv="DomainObject.Datum_1">24. lipnja 2024.</derivirana_varijabla>
  </DomainObject.Datum>
  <DomainObject.PoslovniBrojDokumenta>
    <izvorni_sadrzaj>St-913/2023-48</izvorni_sadrzaj>
    <derivirana_varijabla naziv="DomainObject.PoslovniBrojDokumenta_1">St-913/2023-48</derivirana_varijabla>
  </DomainObject.PoslovniBrojDokumenta>
  <DomainObject.Predmet.StrankaIDrugi>
    <izvorni_sadrzaj>Monika Trkulja</izvorni_sadrzaj>
    <derivirana_varijabla naziv="DomainObject.Predmet.StrankaIDrugi_1">Monika Trkulja</derivirana_varijabla>
  </DomainObject.Predmet.StrankaIDrugi>
  <DomainObject.Predmet.ProtustrankaIDrugi>
    <izvorni_sadrzaj>Stečajna masa iza SIROVINE TOMO društvo s ograničenom odgovornošću za usluge u stečaju</izvorni_sadrzaj>
    <derivirana_varijabla naziv="DomainObject.Predmet.ProtustrankaIDrugi_1">Stečajna masa iza SIROVINE TOMO društvo s ograničenom odgovornošću za usluge u stečaju</derivirana_varijabla>
  </DomainObject.Predmet.ProtustrankaIDrugi>
  <DomainObject.Predmet.StrankaIDrugiAdressOIB>
    <izvorni_sadrzaj>Monika Trkulja, OIB 15773842991, Josipa Kozarca 56, 35000 Bukovlje</izvorni_sadrzaj>
    <derivirana_varijabla naziv="DomainObject.Predmet.StrankaIDrugiAdressOIB_1">Monika Trkulja, OIB 15773842991, Josipa Kozarca 56, 35000 Bukovlje</derivirana_varijabla>
  </DomainObject.Predmet.StrankaIDrugiAdressOIB>
  <DomainObject.Predmet.ProtustrankaIDrugiAdressOIB>
    <izvorni_sadrzaj>Stečajna masa iza SIROVINE TOMO društvo s ograničenom odgovornošću za usluge u stečaju, OIB 84660822504, Ulica Josipa Kozarca 56, 35000 Bukovlje</izvorni_sadrzaj>
    <derivirana_varijabla naziv="DomainObject.Predmet.ProtustrankaIDrugiAdressOIB_1">Stečajna masa iza SIROVINE TOMO društvo s ograničenom odgovornošću za usluge u stečaju, OIB 84660822504, Ulica Josipa Kozarca 56, 35000 Bukovlje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Mislav Bežovan</item>
      <item>Stečajna masa iza SIROVINE TOMO društvo s ograničenom odgovornošću za usluge u stečaju</item>
      <item>Antonio Berišić</item>
      <item>Monika Trkulja</item>
      <item>ŽUPANIJSKO DRŽAVNO ODVJETNIŠTVO U SLAVONSKOM BRODU</item>
      <item>Vesna Lazarić</item>
      <item>REPUBLIKA HRVATSKA MINISTARSTVO FINANCIJA POREZNA UPRAVA</item>
      <item>Sibila Raumberger-Krištof</item>
    </izvorni_sadrzaj>
    <derivirana_varijabla naziv="DomainObject.Predmet.SudioniciListNaziv_1">
      <item>Mislav Bežovan</item>
      <item>Stečajna masa iza SIROVINE TOMO društvo s ograničenom odgovornošću za usluge u stečaju</item>
      <item>Antonio Berišić</item>
      <item>Monika Trkulja</item>
      <item>ŽUPANIJSKO DRŽAVNO ODVJETNIŠTVO U SLAVONSKOM BRODU</item>
      <item>Vesna Lazarić</item>
      <item>REPUBLIKA HRVATSKA MINISTARSTVO FINANCIJA POREZNA UPRAVA</item>
      <item>Sibila Raumberger-Krištof</item>
    </derivirana_varijabla>
  </DomainObject.Predmet.SudioniciListNaziv>
  <DomainObject.Predmet.SudioniciListAdressOIB>
    <izvorni_sadrzaj>
      <item>Mislav Bežovan, OIB 60391153340, Ilica 1a,10000 Zagreb</item>
      <item>Stečajna masa iza SIROVINE TOMO društvo s ograničenom odgovornošću za usluge u stečaju, OIB 84660822504, Ulica Josipa Kozarca 56,35000 Bukovlje</item>
      <item>Antonio Berišić, OIB 78299621620, Dugoreška 12,10000 Zagreb</item>
      <item>Monika Trkulja, OIB 15773842991, Josipa Kozarca 56,35000 Bukovlje</item>
      <item>ŽUPANIJSKO DRŽAVNO ODVJETNIŠTVO U SLAVONSKOM BRODU</item>
      <item>Vesna Lazarić</item>
      <item>REPUBLIKA HRVATSKA MINISTARSTVO FINANCIJA POREZNA UPRAVA</item>
      <item>Sibila Raumberger-Krištof, OIB 74076646862, Ulica Ivana Kukuljevića 10,35000 Slavonski Brod</item>
    </izvorni_sadrzaj>
    <derivirana_varijabla naziv="DomainObject.Predmet.SudioniciListAdressOIB_1">
      <item>Mislav Bežovan, OIB 60391153340, Ilica 1a,10000 Zagreb</item>
      <item>Stečajna masa iza SIROVINE TOMO društvo s ograničenom odgovornošću za usluge u stečaju, OIB 84660822504, Ulica Josipa Kozarca 56,35000 Bukovlje</item>
      <item>Antonio Berišić, OIB 78299621620, Dugoreška 12,10000 Zagreb</item>
      <item>Monika Trkulja, OIB 15773842991, Josipa Kozarca 56,35000 Bukovlje</item>
      <item>ŽUPANIJSKO DRŽAVNO ODVJETNIŠTVO U SLAVONSKOM BRODU</item>
      <item>Vesna Lazarić</item>
      <item>REPUBLIKA HRVATSKA MINISTARSTVO FINANCIJA POREZNA UPRAVA</item>
      <item>Sibila Raumberger-Krištof, OIB 74076646862, Ulica Ivana Kukuljevića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60391153340</item>
      <item>, OIB 84660822504</item>
      <item>, OIB 78299621620</item>
      <item>, OIB 15773842991</item>
      <item>, OIB null</item>
      <item>, OIB null</item>
      <item>, OIB null</item>
      <item>, OIB 74076646862</item>
    </izvorni_sadrzaj>
    <derivirana_varijabla naziv="DomainObject.Predmet.SudioniciListNazivOIB_1">
      <item>, OIB 60391153340</item>
      <item>, OIB 84660822504</item>
      <item>, OIB 78299621620</item>
      <item>, OIB 15773842991</item>
      <item>, OIB null</item>
      <item>, OIB null</item>
      <item>, OIB null</item>
      <item>, OIB 74076646862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Monika Trkulja, OIB 15773842991, Ulica Josipa Kozarca 56, 35209 Bukovlje</item>
    </izvorni_sadrzaj>
    <derivirana_varijabla naziv="DomainObject.Predmet.StecajniUpraviteljiListAddressOIB_1">
      <item>Monika Trkulja, OIB 15773842991, Ulica Josipa Kozarca 56, 35209 Bukovlje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A527BE-9F0C-462C-BB92-7F837862CDF3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2</properties:Pages>
  <properties:Words>416</properties:Words>
  <properties:Characters>2236</properties:Characters>
  <properties:Lines>100</properties:Lines>
  <properties:Paragraphs>53</properties:Paragraphs>
  <properties:TotalTime>22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2024-06-24T07:32:00Z</dcterms:created>
  <dc:creator>wsadmin</dc:creator>
  <cp:lastModifiedBy>Marija Đurin</cp:lastModifiedBy>
  <cp:lastPrinted>2024-06-24T07:48:00Z</cp:lastPrinted>
  <dcterms:modified xmlns:xsi="http://www.w3.org/2001/XMLSchema-instance" xsi:type="dcterms:W3CDTF">2024-06-24T07:56:00Z</dcterms:modified>
  <cp:revision>17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St-913/2023-48 / Zapisnik - Završno ročište vjerovnika (St-913-2023 zapisnik -završno 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